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2689"/>
        <w:gridCol w:w="2835"/>
        <w:gridCol w:w="2835"/>
        <w:gridCol w:w="2835"/>
      </w:tblGrid>
      <w:tr w:rsidR="004E4CA7" w:rsidRPr="008546A5" w14:paraId="7C81B7F1" w14:textId="77777777" w:rsidTr="004E4CA7">
        <w:tc>
          <w:tcPr>
            <w:tcW w:w="2689" w:type="dxa"/>
          </w:tcPr>
          <w:p w14:paraId="7C5429D5" w14:textId="3A29AA69" w:rsidR="004E4CA7" w:rsidRPr="008546A5" w:rsidRDefault="004E4CA7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/>
                <w:sz w:val="20"/>
                <w:szCs w:val="20"/>
              </w:rPr>
              <w:t>Fecha</w:t>
            </w:r>
          </w:p>
        </w:tc>
        <w:tc>
          <w:tcPr>
            <w:tcW w:w="8505" w:type="dxa"/>
            <w:gridSpan w:val="3"/>
          </w:tcPr>
          <w:p w14:paraId="43D5CF62" w14:textId="66BA41C5" w:rsidR="004E4CA7" w:rsidRPr="002D510C" w:rsidRDefault="004E4CA7">
            <w:pPr>
              <w:rPr>
                <w:rFonts w:ascii="Montserrat" w:hAnsi="Montserrat" w:cs="Arial"/>
                <w:bCs/>
                <w:color w:val="EE0000"/>
                <w:sz w:val="20"/>
                <w:szCs w:val="20"/>
                <w:lang w:val="es-MX"/>
              </w:rPr>
            </w:pPr>
          </w:p>
        </w:tc>
      </w:tr>
      <w:tr w:rsidR="004E4CA7" w:rsidRPr="008546A5" w14:paraId="4B1024EC" w14:textId="77777777" w:rsidTr="004E4CA7">
        <w:tc>
          <w:tcPr>
            <w:tcW w:w="2689" w:type="dxa"/>
          </w:tcPr>
          <w:p w14:paraId="65290A0B" w14:textId="5328AE00" w:rsidR="004E4CA7" w:rsidRPr="008546A5" w:rsidRDefault="004E4CA7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/>
                <w:sz w:val="20"/>
                <w:szCs w:val="20"/>
              </w:rPr>
              <w:t>Sitio en el que se detectó</w:t>
            </w:r>
          </w:p>
        </w:tc>
        <w:tc>
          <w:tcPr>
            <w:tcW w:w="8505" w:type="dxa"/>
            <w:gridSpan w:val="3"/>
          </w:tcPr>
          <w:p w14:paraId="7273444D" w14:textId="127A2279" w:rsidR="004E4CA7" w:rsidRPr="002D510C" w:rsidRDefault="004E4CA7">
            <w:pPr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</w:tc>
      </w:tr>
      <w:tr w:rsidR="004E4CA7" w:rsidRPr="008546A5" w14:paraId="2171CD70" w14:textId="77777777" w:rsidTr="004E4CA7">
        <w:tc>
          <w:tcPr>
            <w:tcW w:w="2689" w:type="dxa"/>
          </w:tcPr>
          <w:p w14:paraId="073FF58A" w14:textId="70CAF092" w:rsidR="004E4CA7" w:rsidRPr="008546A5" w:rsidRDefault="004E4CA7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/>
                <w:sz w:val="20"/>
                <w:szCs w:val="20"/>
              </w:rPr>
              <w:t>Procedimiento en el que se detectó</w:t>
            </w:r>
          </w:p>
        </w:tc>
        <w:tc>
          <w:tcPr>
            <w:tcW w:w="8505" w:type="dxa"/>
            <w:gridSpan w:val="3"/>
          </w:tcPr>
          <w:p w14:paraId="3BBB7484" w14:textId="728931C1" w:rsidR="004E4CA7" w:rsidRPr="002D510C" w:rsidRDefault="004E4CA7">
            <w:pPr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</w:tc>
      </w:tr>
      <w:tr w:rsidR="004E4CA7" w:rsidRPr="008546A5" w14:paraId="5C4AA11B" w14:textId="77777777" w:rsidTr="00382A09">
        <w:tc>
          <w:tcPr>
            <w:tcW w:w="2689" w:type="dxa"/>
            <w:vMerge w:val="restart"/>
          </w:tcPr>
          <w:p w14:paraId="7BF3BBD2" w14:textId="56521588" w:rsidR="004E4CA7" w:rsidRPr="008546A5" w:rsidRDefault="004E4CA7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/>
                <w:sz w:val="20"/>
                <w:szCs w:val="20"/>
              </w:rPr>
              <w:t xml:space="preserve">Origen de la detección </w:t>
            </w:r>
            <w:r w:rsidRPr="008546A5">
              <w:rPr>
                <w:rFonts w:ascii="Montserrat" w:hAnsi="Montserrat" w:cs="Arial"/>
                <w:bCs/>
                <w:sz w:val="20"/>
                <w:szCs w:val="20"/>
              </w:rPr>
              <w:t>(Marcar con X la opción)</w:t>
            </w:r>
          </w:p>
        </w:tc>
        <w:tc>
          <w:tcPr>
            <w:tcW w:w="2835" w:type="dxa"/>
          </w:tcPr>
          <w:p w14:paraId="25B364E4" w14:textId="39AD81BB" w:rsidR="004E4CA7" w:rsidRPr="008546A5" w:rsidRDefault="004E4CA7" w:rsidP="004E4CA7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Cs/>
                <w:sz w:val="20"/>
                <w:szCs w:val="20"/>
              </w:rPr>
              <w:t>Revisión por la Dirección</w:t>
            </w:r>
          </w:p>
        </w:tc>
        <w:tc>
          <w:tcPr>
            <w:tcW w:w="2835" w:type="dxa"/>
          </w:tcPr>
          <w:p w14:paraId="6E325152" w14:textId="66C8B027" w:rsidR="004E4CA7" w:rsidRPr="008546A5" w:rsidRDefault="004E4CA7" w:rsidP="004E4CA7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Cs/>
                <w:sz w:val="20"/>
                <w:szCs w:val="20"/>
              </w:rPr>
              <w:t>Desempeño del procedimiento (Plan Maestro Anual)</w:t>
            </w:r>
          </w:p>
        </w:tc>
        <w:tc>
          <w:tcPr>
            <w:tcW w:w="2835" w:type="dxa"/>
          </w:tcPr>
          <w:p w14:paraId="507965FE" w14:textId="7066DB1B" w:rsidR="004E4CA7" w:rsidRPr="008546A5" w:rsidRDefault="004E4CA7" w:rsidP="004E4CA7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Cs/>
                <w:sz w:val="20"/>
                <w:szCs w:val="20"/>
              </w:rPr>
              <w:t>Queja del cliente</w:t>
            </w:r>
          </w:p>
        </w:tc>
      </w:tr>
      <w:tr w:rsidR="004E4CA7" w:rsidRPr="008546A5" w14:paraId="09CDE196" w14:textId="77777777" w:rsidTr="00382A09">
        <w:tc>
          <w:tcPr>
            <w:tcW w:w="2689" w:type="dxa"/>
            <w:vMerge/>
          </w:tcPr>
          <w:p w14:paraId="532A027B" w14:textId="77777777" w:rsidR="004E4CA7" w:rsidRPr="008546A5" w:rsidRDefault="004E4CA7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1C9037" w14:textId="77777777" w:rsidR="004E4CA7" w:rsidRDefault="004E4CA7" w:rsidP="004E4CA7">
            <w:pPr>
              <w:jc w:val="center"/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  <w:p w14:paraId="014E3667" w14:textId="77777777" w:rsidR="006A61EF" w:rsidRDefault="006A61EF" w:rsidP="004E4CA7">
            <w:pPr>
              <w:jc w:val="center"/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  <w:p w14:paraId="0DAE11D0" w14:textId="72A776EC" w:rsidR="006A61EF" w:rsidRPr="002D510C" w:rsidRDefault="006A61EF" w:rsidP="004E4CA7">
            <w:pPr>
              <w:jc w:val="center"/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EE05F8" w14:textId="74E790B5" w:rsidR="004E4CA7" w:rsidRPr="002D510C" w:rsidRDefault="004E4CA7" w:rsidP="004E4CA7">
            <w:pPr>
              <w:jc w:val="center"/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67D7C7" w14:textId="1446A2FD" w:rsidR="004E4CA7" w:rsidRPr="008546A5" w:rsidRDefault="004E4CA7" w:rsidP="004E4CA7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4E4CA7" w:rsidRPr="008546A5" w14:paraId="561A932D" w14:textId="77777777" w:rsidTr="00382A09">
        <w:tc>
          <w:tcPr>
            <w:tcW w:w="2689" w:type="dxa"/>
            <w:vMerge w:val="restart"/>
          </w:tcPr>
          <w:p w14:paraId="54AACD8D" w14:textId="77777777" w:rsidR="004E4CA7" w:rsidRPr="008546A5" w:rsidRDefault="004E4CA7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/>
                <w:sz w:val="20"/>
                <w:szCs w:val="20"/>
              </w:rPr>
              <w:t xml:space="preserve">Afecta a </w:t>
            </w:r>
          </w:p>
          <w:p w14:paraId="1F6E8E6F" w14:textId="379C8FA3" w:rsidR="004E4CA7" w:rsidRPr="008546A5" w:rsidRDefault="004E4CA7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Cs/>
                <w:sz w:val="20"/>
                <w:szCs w:val="20"/>
              </w:rPr>
              <w:t>(Marcar con X la opción)</w:t>
            </w:r>
          </w:p>
        </w:tc>
        <w:tc>
          <w:tcPr>
            <w:tcW w:w="2835" w:type="dxa"/>
          </w:tcPr>
          <w:p w14:paraId="6F5AF95C" w14:textId="5056B13C" w:rsidR="004E4CA7" w:rsidRPr="008546A5" w:rsidRDefault="004E4CA7" w:rsidP="004E4CA7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Cs/>
                <w:sz w:val="20"/>
                <w:szCs w:val="20"/>
              </w:rPr>
              <w:t>Actividades del procedimiento</w:t>
            </w:r>
          </w:p>
        </w:tc>
        <w:tc>
          <w:tcPr>
            <w:tcW w:w="2835" w:type="dxa"/>
          </w:tcPr>
          <w:p w14:paraId="101D31BD" w14:textId="28DA1D85" w:rsidR="004E4CA7" w:rsidRPr="008546A5" w:rsidRDefault="004E4CA7" w:rsidP="004E4CA7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Cs/>
                <w:sz w:val="20"/>
                <w:szCs w:val="20"/>
              </w:rPr>
              <w:t>Servicio</w:t>
            </w:r>
          </w:p>
        </w:tc>
        <w:tc>
          <w:tcPr>
            <w:tcW w:w="2835" w:type="dxa"/>
          </w:tcPr>
          <w:p w14:paraId="4B09E81E" w14:textId="52AB3F2C" w:rsidR="004E4CA7" w:rsidRPr="008546A5" w:rsidRDefault="004E4CA7" w:rsidP="004E4CA7">
            <w:pPr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Cs/>
                <w:sz w:val="20"/>
                <w:szCs w:val="20"/>
              </w:rPr>
              <w:t>Sistema de Gestión de la Calidad</w:t>
            </w:r>
          </w:p>
        </w:tc>
      </w:tr>
      <w:tr w:rsidR="004E4CA7" w:rsidRPr="008546A5" w14:paraId="07B21B79" w14:textId="77777777" w:rsidTr="00382A09">
        <w:tc>
          <w:tcPr>
            <w:tcW w:w="2689" w:type="dxa"/>
            <w:vMerge/>
          </w:tcPr>
          <w:p w14:paraId="4A76DFB1" w14:textId="77777777" w:rsidR="004E4CA7" w:rsidRPr="008546A5" w:rsidRDefault="004E4CA7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8A14E4" w14:textId="77777777" w:rsidR="004E4CA7" w:rsidRDefault="004E4CA7">
            <w:pPr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  <w:p w14:paraId="13AB62BC" w14:textId="77777777" w:rsidR="006A61EF" w:rsidRDefault="006A61EF">
            <w:pPr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  <w:p w14:paraId="24548C95" w14:textId="77777777" w:rsidR="006A61EF" w:rsidRDefault="006A61EF">
            <w:pPr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  <w:p w14:paraId="4D705760" w14:textId="698BF7FD" w:rsidR="006A61EF" w:rsidRPr="002D510C" w:rsidRDefault="006A61EF">
            <w:pPr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D4E20D" w14:textId="31B3CC1B" w:rsidR="004E4CA7" w:rsidRPr="002D510C" w:rsidRDefault="004E4CA7">
            <w:pPr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F1074F" w14:textId="3089CE15" w:rsidR="004E4CA7" w:rsidRPr="002D510C" w:rsidRDefault="004E4CA7">
            <w:pPr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</w:tc>
      </w:tr>
    </w:tbl>
    <w:p w14:paraId="749D68D7" w14:textId="089E0643" w:rsidR="004E4CA7" w:rsidRPr="008546A5" w:rsidRDefault="004E4CA7">
      <w:pPr>
        <w:rPr>
          <w:rFonts w:ascii="Montserrat" w:hAnsi="Montserrat" w:cs="Arial"/>
          <w:b/>
          <w:sz w:val="14"/>
          <w:szCs w:val="14"/>
        </w:rPr>
      </w:pPr>
    </w:p>
    <w:p w14:paraId="3DC66286" w14:textId="77777777" w:rsidR="004E4CA7" w:rsidRPr="008546A5" w:rsidRDefault="004E4CA7">
      <w:pPr>
        <w:rPr>
          <w:rFonts w:ascii="Montserrat" w:hAnsi="Montserrat" w:cs="Arial"/>
          <w:b/>
          <w:sz w:val="14"/>
          <w:szCs w:val="14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5305"/>
        <w:gridCol w:w="2944"/>
        <w:gridCol w:w="2945"/>
      </w:tblGrid>
      <w:tr w:rsidR="004E4CA7" w:rsidRPr="008546A5" w14:paraId="7A059943" w14:textId="77777777" w:rsidTr="00A80F89">
        <w:tc>
          <w:tcPr>
            <w:tcW w:w="11194" w:type="dxa"/>
            <w:gridSpan w:val="3"/>
          </w:tcPr>
          <w:p w14:paraId="70B20F65" w14:textId="5072027D" w:rsidR="004E4CA7" w:rsidRPr="008546A5" w:rsidRDefault="004E4CA7" w:rsidP="004E4CA7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/>
                <w:sz w:val="20"/>
                <w:szCs w:val="20"/>
              </w:rPr>
              <w:t>Descripción de la salida no conforme</w:t>
            </w:r>
          </w:p>
        </w:tc>
      </w:tr>
      <w:tr w:rsidR="004E4CA7" w:rsidRPr="008546A5" w14:paraId="2319A4BC" w14:textId="77777777" w:rsidTr="004E4CA7">
        <w:tc>
          <w:tcPr>
            <w:tcW w:w="5305" w:type="dxa"/>
          </w:tcPr>
          <w:p w14:paraId="1AE2FD69" w14:textId="40D65F49" w:rsidR="004E4CA7" w:rsidRPr="008546A5" w:rsidRDefault="004E4CA7" w:rsidP="004E4CA7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5889" w:type="dxa"/>
            <w:gridSpan w:val="2"/>
          </w:tcPr>
          <w:p w14:paraId="112066EF" w14:textId="7B12403E" w:rsidR="004E4CA7" w:rsidRPr="008546A5" w:rsidRDefault="004E4CA7" w:rsidP="004E4CA7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/>
                <w:sz w:val="20"/>
                <w:szCs w:val="20"/>
              </w:rPr>
              <w:t>Evidencia</w:t>
            </w:r>
          </w:p>
        </w:tc>
      </w:tr>
      <w:tr w:rsidR="004E4CA7" w:rsidRPr="008546A5" w14:paraId="1440F681" w14:textId="77777777" w:rsidTr="00A25E2E">
        <w:tc>
          <w:tcPr>
            <w:tcW w:w="5305" w:type="dxa"/>
            <w:vAlign w:val="center"/>
          </w:tcPr>
          <w:p w14:paraId="74D4B9D4" w14:textId="77777777" w:rsidR="004E4CA7" w:rsidRDefault="004E4CA7" w:rsidP="00A25E2E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CA179FD" w14:textId="77777777" w:rsidR="006A61EF" w:rsidRDefault="006A61EF" w:rsidP="00A25E2E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084EA03B" w14:textId="77777777" w:rsidR="006A61EF" w:rsidRPr="00A25E2E" w:rsidRDefault="006A61EF" w:rsidP="00A25E2E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5889" w:type="dxa"/>
            <w:gridSpan w:val="2"/>
            <w:vAlign w:val="center"/>
          </w:tcPr>
          <w:p w14:paraId="4B659CE6" w14:textId="5AA1F330" w:rsidR="004E4CA7" w:rsidRPr="00A25E2E" w:rsidRDefault="004E4CA7" w:rsidP="00A25E2E">
            <w:pPr>
              <w:jc w:val="center"/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</w:tc>
      </w:tr>
      <w:tr w:rsidR="00DF01A1" w:rsidRPr="008546A5" w14:paraId="0C9BC511" w14:textId="77777777" w:rsidTr="000460C6">
        <w:trPr>
          <w:trHeight w:val="237"/>
        </w:trPr>
        <w:tc>
          <w:tcPr>
            <w:tcW w:w="5305" w:type="dxa"/>
            <w:vMerge w:val="restart"/>
          </w:tcPr>
          <w:p w14:paraId="337D3134" w14:textId="77777777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/>
                <w:sz w:val="20"/>
                <w:szCs w:val="20"/>
              </w:rPr>
              <w:t xml:space="preserve">Tratamiento de salidas no conformes </w:t>
            </w:r>
          </w:p>
          <w:p w14:paraId="4DB962FE" w14:textId="64D56943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Cs/>
                <w:sz w:val="20"/>
                <w:szCs w:val="20"/>
              </w:rPr>
              <w:t>(Marcar con X la opción)</w:t>
            </w:r>
          </w:p>
        </w:tc>
        <w:tc>
          <w:tcPr>
            <w:tcW w:w="2944" w:type="dxa"/>
          </w:tcPr>
          <w:p w14:paraId="5D01CC71" w14:textId="62E0802E" w:rsidR="00DF01A1" w:rsidRPr="008546A5" w:rsidRDefault="00DF01A1" w:rsidP="00DF01A1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Cs/>
                <w:sz w:val="20"/>
                <w:szCs w:val="20"/>
              </w:rPr>
              <w:t xml:space="preserve">Corrección </w:t>
            </w:r>
          </w:p>
        </w:tc>
        <w:tc>
          <w:tcPr>
            <w:tcW w:w="2945" w:type="dxa"/>
          </w:tcPr>
          <w:p w14:paraId="10283C40" w14:textId="77777777" w:rsidR="00DF01A1" w:rsidRDefault="00DF01A1" w:rsidP="001D6D5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99689F0" w14:textId="77777777" w:rsidR="006A61EF" w:rsidRDefault="006A61EF" w:rsidP="001D6D5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5C178024" w14:textId="366642A7" w:rsidR="006A61EF" w:rsidRPr="00A25E2E" w:rsidRDefault="006A61EF" w:rsidP="001D6D5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DF01A1" w:rsidRPr="008546A5" w14:paraId="0D5D8BAA" w14:textId="77777777" w:rsidTr="000460C6">
        <w:trPr>
          <w:trHeight w:val="236"/>
        </w:trPr>
        <w:tc>
          <w:tcPr>
            <w:tcW w:w="5305" w:type="dxa"/>
            <w:vMerge/>
          </w:tcPr>
          <w:p w14:paraId="6FA87580" w14:textId="77777777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2944" w:type="dxa"/>
          </w:tcPr>
          <w:p w14:paraId="04B5502C" w14:textId="30E823FB" w:rsidR="00DF01A1" w:rsidRPr="008546A5" w:rsidRDefault="00DF01A1" w:rsidP="00DF01A1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Cs/>
                <w:sz w:val="20"/>
                <w:szCs w:val="20"/>
              </w:rPr>
              <w:t xml:space="preserve">Obtención de autorización para su aceptación bajo concesión </w:t>
            </w:r>
          </w:p>
        </w:tc>
        <w:tc>
          <w:tcPr>
            <w:tcW w:w="2945" w:type="dxa"/>
          </w:tcPr>
          <w:p w14:paraId="2CB09554" w14:textId="0C17C66E" w:rsidR="00DF01A1" w:rsidRPr="008546A5" w:rsidRDefault="00DF01A1" w:rsidP="001D6D5F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DF01A1" w:rsidRPr="008546A5" w14:paraId="08E0838E" w14:textId="77777777" w:rsidTr="001D6D5F">
        <w:trPr>
          <w:trHeight w:val="236"/>
        </w:trPr>
        <w:tc>
          <w:tcPr>
            <w:tcW w:w="5305" w:type="dxa"/>
          </w:tcPr>
          <w:p w14:paraId="3E68D38D" w14:textId="77777777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/>
                <w:sz w:val="20"/>
                <w:szCs w:val="20"/>
              </w:rPr>
              <w:t>Descripción de acciones tomadas</w:t>
            </w:r>
          </w:p>
          <w:p w14:paraId="5267D55D" w14:textId="77777777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35B37FD5" w14:textId="77777777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0BC7A65E" w14:textId="77777777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3FC18772" w14:textId="469B1D60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889" w:type="dxa"/>
            <w:gridSpan w:val="2"/>
            <w:vAlign w:val="center"/>
          </w:tcPr>
          <w:p w14:paraId="0C53E0B7" w14:textId="4F36AC81" w:rsidR="00DF01A1" w:rsidRPr="001D6D5F" w:rsidRDefault="00DF01A1" w:rsidP="001D6D5F">
            <w:pPr>
              <w:jc w:val="both"/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</w:tc>
      </w:tr>
      <w:tr w:rsidR="00DF01A1" w:rsidRPr="008546A5" w14:paraId="3FD9FFF0" w14:textId="77777777" w:rsidTr="00462D32">
        <w:trPr>
          <w:trHeight w:val="236"/>
        </w:trPr>
        <w:tc>
          <w:tcPr>
            <w:tcW w:w="5305" w:type="dxa"/>
          </w:tcPr>
          <w:p w14:paraId="67CC7BA2" w14:textId="77777777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/>
                <w:sz w:val="20"/>
                <w:szCs w:val="20"/>
              </w:rPr>
              <w:t>Descripción de todas las concesiones obtenidas</w:t>
            </w:r>
          </w:p>
          <w:p w14:paraId="3757B89C" w14:textId="77777777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55160ED9" w14:textId="77777777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31F0122E" w14:textId="34745049" w:rsidR="006C1F7C" w:rsidRPr="008546A5" w:rsidRDefault="006C1F7C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889" w:type="dxa"/>
            <w:gridSpan w:val="2"/>
            <w:vAlign w:val="center"/>
          </w:tcPr>
          <w:p w14:paraId="61F645A0" w14:textId="7F84B56A" w:rsidR="00DF01A1" w:rsidRPr="00462D32" w:rsidRDefault="00DF01A1" w:rsidP="00462D32">
            <w:pPr>
              <w:jc w:val="both"/>
              <w:rPr>
                <w:rFonts w:ascii="Montserrat" w:hAnsi="Montserrat" w:cs="Arial"/>
                <w:bCs/>
                <w:color w:val="EE0000"/>
                <w:sz w:val="20"/>
                <w:szCs w:val="20"/>
              </w:rPr>
            </w:pPr>
          </w:p>
        </w:tc>
      </w:tr>
      <w:tr w:rsidR="00DF01A1" w:rsidRPr="008546A5" w14:paraId="0E9CF57F" w14:textId="77777777" w:rsidTr="00462D32">
        <w:trPr>
          <w:trHeight w:val="236"/>
        </w:trPr>
        <w:tc>
          <w:tcPr>
            <w:tcW w:w="5305" w:type="dxa"/>
          </w:tcPr>
          <w:p w14:paraId="4ED5B85D" w14:textId="77777777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6FA5C101" w14:textId="77777777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8546A5">
              <w:rPr>
                <w:rFonts w:ascii="Montserrat" w:hAnsi="Montserrat" w:cs="Arial"/>
                <w:b/>
                <w:sz w:val="20"/>
                <w:szCs w:val="20"/>
              </w:rPr>
              <w:t xml:space="preserve">Nombre y firma de la autoridad que decide la acción con respecto a la salida no conforme </w:t>
            </w:r>
          </w:p>
          <w:p w14:paraId="678E41AF" w14:textId="77777777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1A91EFE1" w14:textId="77777777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4E50C43D" w14:textId="2EB93C74" w:rsidR="00DF01A1" w:rsidRPr="008546A5" w:rsidRDefault="00DF01A1" w:rsidP="00DF01A1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5889" w:type="dxa"/>
            <w:gridSpan w:val="2"/>
            <w:vAlign w:val="center"/>
          </w:tcPr>
          <w:p w14:paraId="0B8529B0" w14:textId="21309A92" w:rsidR="00DF01A1" w:rsidRPr="00462D32" w:rsidRDefault="00DF01A1" w:rsidP="00462D32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14:paraId="7087D0F7" w14:textId="77777777" w:rsidR="004E4CA7" w:rsidRPr="008546A5" w:rsidRDefault="004E4CA7">
      <w:pPr>
        <w:rPr>
          <w:rFonts w:ascii="Montserrat" w:hAnsi="Montserrat" w:cs="Arial"/>
          <w:b/>
          <w:sz w:val="14"/>
          <w:szCs w:val="14"/>
        </w:rPr>
      </w:pPr>
    </w:p>
    <w:sectPr w:rsidR="004E4CA7" w:rsidRPr="008546A5" w:rsidSect="00342550">
      <w:headerReference w:type="even" r:id="rId7"/>
      <w:headerReference w:type="default" r:id="rId8"/>
      <w:footerReference w:type="default" r:id="rId9"/>
      <w:pgSz w:w="12242" w:h="15842" w:code="119"/>
      <w:pgMar w:top="1068" w:right="902" w:bottom="360" w:left="720" w:header="360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97CAA" w14:textId="77777777" w:rsidR="00715460" w:rsidRDefault="00715460">
      <w:r>
        <w:separator/>
      </w:r>
    </w:p>
  </w:endnote>
  <w:endnote w:type="continuationSeparator" w:id="0">
    <w:p w14:paraId="5B9C0E5A" w14:textId="77777777" w:rsidR="00715460" w:rsidRDefault="0071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EC8A" w14:textId="4851DF3D" w:rsidR="008546A5" w:rsidRPr="008444BA" w:rsidRDefault="008546A5" w:rsidP="008546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Montserrat" w:eastAsia="Arial" w:hAnsi="Montserrat" w:cs="Arial"/>
        <w:color w:val="000000"/>
        <w:sz w:val="16"/>
        <w:szCs w:val="16"/>
      </w:rPr>
    </w:pPr>
    <w:r w:rsidRPr="008444BA">
      <w:rPr>
        <w:rFonts w:ascii="Montserrat" w:eastAsia="Arial" w:hAnsi="Montserrat" w:cs="Arial"/>
        <w:b/>
        <w:color w:val="000000"/>
        <w:sz w:val="16"/>
        <w:szCs w:val="16"/>
      </w:rPr>
      <w:t xml:space="preserve">Fecha de creación: </w:t>
    </w:r>
    <w:r>
      <w:rPr>
        <w:rFonts w:ascii="Montserrat" w:eastAsia="Arial" w:hAnsi="Montserrat" w:cs="Arial"/>
        <w:b/>
        <w:color w:val="000000"/>
        <w:sz w:val="16"/>
        <w:szCs w:val="16"/>
      </w:rPr>
      <w:t>15</w:t>
    </w:r>
    <w:r w:rsidR="006C1F7C">
      <w:rPr>
        <w:rFonts w:ascii="Montserrat" w:eastAsia="Arial" w:hAnsi="Montserrat" w:cs="Arial"/>
        <w:b/>
        <w:color w:val="000000"/>
        <w:sz w:val="16"/>
        <w:szCs w:val="16"/>
      </w:rPr>
      <w:t>-</w:t>
    </w:r>
    <w:r>
      <w:rPr>
        <w:rFonts w:ascii="Montserrat" w:eastAsia="Arial" w:hAnsi="Montserrat" w:cs="Arial"/>
        <w:b/>
        <w:color w:val="000000"/>
        <w:sz w:val="16"/>
        <w:szCs w:val="16"/>
      </w:rPr>
      <w:t>01</w:t>
    </w:r>
    <w:r w:rsidR="006C1F7C">
      <w:rPr>
        <w:rFonts w:ascii="Montserrat" w:eastAsia="Arial" w:hAnsi="Montserrat" w:cs="Arial"/>
        <w:b/>
        <w:color w:val="000000"/>
        <w:sz w:val="16"/>
        <w:szCs w:val="16"/>
      </w:rPr>
      <w:t>-</w:t>
    </w:r>
    <w:r>
      <w:rPr>
        <w:rFonts w:ascii="Montserrat" w:eastAsia="Arial" w:hAnsi="Montserrat" w:cs="Arial"/>
        <w:b/>
        <w:color w:val="000000"/>
        <w:sz w:val="16"/>
        <w:szCs w:val="16"/>
      </w:rPr>
      <w:t xml:space="preserve">2025          </w:t>
    </w:r>
    <w:r w:rsidRPr="008444BA">
      <w:rPr>
        <w:rFonts w:ascii="Montserrat" w:eastAsia="Arial" w:hAnsi="Montserrat" w:cs="Arial"/>
        <w:b/>
        <w:color w:val="000000"/>
        <w:sz w:val="16"/>
        <w:szCs w:val="16"/>
      </w:rPr>
      <w:t xml:space="preserve">Rev. </w:t>
    </w:r>
    <w:r w:rsidR="003B5D63">
      <w:rPr>
        <w:rFonts w:ascii="Montserrat" w:eastAsia="Arial" w:hAnsi="Montserrat" w:cs="Arial"/>
        <w:b/>
        <w:color w:val="000000"/>
        <w:sz w:val="16"/>
        <w:szCs w:val="16"/>
      </w:rPr>
      <w:t>30-07-2025</w:t>
    </w:r>
    <w:r>
      <w:rPr>
        <w:rFonts w:ascii="Montserrat" w:eastAsia="Arial" w:hAnsi="Montserrat" w:cs="Arial"/>
        <w:b/>
        <w:color w:val="000000"/>
        <w:sz w:val="16"/>
        <w:szCs w:val="16"/>
      </w:rPr>
      <w:t xml:space="preserve">          </w:t>
    </w:r>
    <w:r w:rsidRPr="008444BA">
      <w:rPr>
        <w:rFonts w:ascii="Montserrat" w:eastAsia="Arial" w:hAnsi="Montserrat" w:cs="Arial"/>
        <w:b/>
        <w:color w:val="000000"/>
        <w:sz w:val="16"/>
        <w:szCs w:val="16"/>
      </w:rPr>
      <w:t xml:space="preserve">Entrada en vigor: </w:t>
    </w:r>
    <w:r w:rsidR="003B5D63">
      <w:rPr>
        <w:rFonts w:ascii="Montserrat" w:eastAsia="Arial" w:hAnsi="Montserrat" w:cs="Arial"/>
        <w:b/>
        <w:color w:val="000000"/>
        <w:sz w:val="16"/>
        <w:szCs w:val="16"/>
      </w:rPr>
      <w:t>01-09-2025</w:t>
    </w:r>
    <w:r w:rsidRPr="008444BA">
      <w:rPr>
        <w:rFonts w:ascii="Montserrat" w:eastAsia="Arial" w:hAnsi="Montserrat" w:cs="Arial"/>
        <w:b/>
        <w:color w:val="000000"/>
        <w:sz w:val="16"/>
        <w:szCs w:val="16"/>
      </w:rPr>
      <w:t xml:space="preserve">               </w:t>
    </w:r>
    <w:r w:rsidRPr="008444BA">
      <w:rPr>
        <w:rFonts w:ascii="Montserrat" w:eastAsia="Arial" w:hAnsi="Montserrat" w:cs="Arial"/>
        <w:b/>
        <w:color w:val="FF0000"/>
        <w:sz w:val="16"/>
        <w:szCs w:val="16"/>
      </w:rPr>
      <w:tab/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begin"/>
    </w:r>
    <w:r w:rsidRPr="008444BA">
      <w:rPr>
        <w:rFonts w:ascii="Montserrat" w:eastAsia="Arial" w:hAnsi="Montserrat" w:cs="Arial"/>
        <w:color w:val="000000"/>
        <w:sz w:val="16"/>
        <w:szCs w:val="16"/>
      </w:rPr>
      <w:instrText>PAGE</w:instrTex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separate"/>
    </w:r>
    <w:r>
      <w:rPr>
        <w:rFonts w:ascii="Montserrat" w:eastAsia="Arial" w:hAnsi="Montserrat" w:cs="Arial"/>
        <w:color w:val="000000"/>
        <w:sz w:val="16"/>
        <w:szCs w:val="16"/>
      </w:rPr>
      <w:t>2</w: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end"/>
    </w:r>
    <w:r w:rsidRPr="008444BA">
      <w:rPr>
        <w:rFonts w:ascii="Montserrat" w:eastAsia="Arial" w:hAnsi="Montserrat" w:cs="Arial"/>
        <w:color w:val="000000"/>
        <w:sz w:val="16"/>
        <w:szCs w:val="16"/>
      </w:rPr>
      <w:t xml:space="preserve"> de </w: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begin"/>
    </w:r>
    <w:r w:rsidRPr="008444BA">
      <w:rPr>
        <w:rFonts w:ascii="Montserrat" w:eastAsia="Arial" w:hAnsi="Montserrat" w:cs="Arial"/>
        <w:color w:val="000000"/>
        <w:sz w:val="16"/>
        <w:szCs w:val="16"/>
      </w:rPr>
      <w:instrText>NUMPAGES</w:instrTex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separate"/>
    </w:r>
    <w:r>
      <w:rPr>
        <w:rFonts w:ascii="Montserrat" w:eastAsia="Arial" w:hAnsi="Montserrat" w:cs="Arial"/>
        <w:color w:val="000000"/>
        <w:sz w:val="16"/>
        <w:szCs w:val="16"/>
      </w:rPr>
      <w:t>21</w:t>
    </w:r>
    <w:r w:rsidRPr="008444BA">
      <w:rPr>
        <w:rFonts w:ascii="Montserrat" w:eastAsia="Arial" w:hAnsi="Montserrat" w:cs="Arial"/>
        <w:color w:val="000000"/>
        <w:sz w:val="16"/>
        <w:szCs w:val="16"/>
      </w:rPr>
      <w:fldChar w:fldCharType="end"/>
    </w:r>
  </w:p>
  <w:p w14:paraId="5DF775A7" w14:textId="77777777" w:rsidR="006C1F7C" w:rsidRPr="006C1F7C" w:rsidRDefault="006C1F7C" w:rsidP="006C1F7C">
    <w:pPr>
      <w:pStyle w:val="Piedepgina"/>
      <w:rPr>
        <w:rFonts w:ascii="Montserrat" w:eastAsia="Arial" w:hAnsi="Montserrat" w:cs="Arial"/>
        <w:color w:val="000000"/>
        <w:sz w:val="16"/>
        <w:szCs w:val="16"/>
      </w:rPr>
    </w:pPr>
    <w:r w:rsidRPr="006C1F7C">
      <w:rPr>
        <w:rFonts w:ascii="Montserrat" w:eastAsia="Arial" w:hAnsi="Montserrat" w:cs="Arial"/>
        <w:color w:val="000000"/>
        <w:sz w:val="16"/>
        <w:szCs w:val="16"/>
      </w:rPr>
      <w:t xml:space="preserve">Este documento se encuentra disponible en la dirección </w:t>
    </w:r>
    <w:r w:rsidRPr="006C1F7C">
      <w:rPr>
        <w:rFonts w:ascii="Montserrat" w:eastAsia="Arial" w:hAnsi="Montserrat" w:cs="Arial"/>
        <w:color w:val="0070C0"/>
        <w:sz w:val="16"/>
        <w:szCs w:val="16"/>
      </w:rPr>
      <w:t xml:space="preserve">https://enpemsgc2017.wixsite.com/iso9001/ </w:t>
    </w:r>
    <w:r w:rsidRPr="006C1F7C">
      <w:rPr>
        <w:rFonts w:ascii="Montserrat" w:eastAsia="Arial" w:hAnsi="Montserrat" w:cs="Arial"/>
        <w:color w:val="000000"/>
        <w:sz w:val="16"/>
        <w:szCs w:val="16"/>
      </w:rPr>
      <w:t>y puede imprimirse sólo con fines de difusión o capacitación, pero no será considerada su versión impresa con fines de auditorías.</w:t>
    </w:r>
  </w:p>
  <w:p w14:paraId="5176BE84" w14:textId="2E06BF83" w:rsidR="008546A5" w:rsidRDefault="008546A5">
    <w:pPr>
      <w:pStyle w:val="Piedepgina"/>
    </w:pPr>
  </w:p>
  <w:p w14:paraId="2B08A8F4" w14:textId="77777777" w:rsidR="008546A5" w:rsidRDefault="008546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EF08A" w14:textId="77777777" w:rsidR="00715460" w:rsidRDefault="00715460">
      <w:r>
        <w:separator/>
      </w:r>
    </w:p>
  </w:footnote>
  <w:footnote w:type="continuationSeparator" w:id="0">
    <w:p w14:paraId="3652C692" w14:textId="77777777" w:rsidR="00715460" w:rsidRDefault="0071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DA9F" w14:textId="77777777" w:rsidR="003A6BE2" w:rsidRDefault="003A6BE2" w:rsidP="005C147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31BF88" w14:textId="77777777" w:rsidR="003A6BE2" w:rsidRDefault="003A6BE2" w:rsidP="005108D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C595" w14:textId="162D9361" w:rsidR="003A6BE2" w:rsidRPr="005C1471" w:rsidRDefault="003A6BE2" w:rsidP="00927A5B">
    <w:pPr>
      <w:pStyle w:val="Encabezado"/>
      <w:framePr w:w="181" w:h="365" w:hRule="exact" w:wrap="around" w:vAnchor="text" w:hAnchor="page" w:x="10081" w:y="350"/>
      <w:rPr>
        <w:rStyle w:val="Nmerodepgina"/>
        <w:rFonts w:ascii="Arial" w:hAnsi="Arial"/>
        <w:sz w:val="18"/>
        <w:szCs w:val="18"/>
      </w:rPr>
    </w:pPr>
  </w:p>
  <w:tbl>
    <w:tblPr>
      <w:tblW w:w="11057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930"/>
    </w:tblGrid>
    <w:tr w:rsidR="003A6BE2" w14:paraId="44FB1D10" w14:textId="77777777" w:rsidTr="003003DE">
      <w:trPr>
        <w:cantSplit/>
        <w:trHeight w:val="1246"/>
      </w:trPr>
      <w:tc>
        <w:tcPr>
          <w:tcW w:w="2127" w:type="dxa"/>
        </w:tcPr>
        <w:p w14:paraId="7F4D7D3B" w14:textId="77777777" w:rsidR="003A6BE2" w:rsidRPr="00964FD4" w:rsidRDefault="003A6BE2" w:rsidP="003A6BE2">
          <w:pPr>
            <w:pStyle w:val="Encabezado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7096C0A2" wp14:editId="6268EE2D">
                <wp:extent cx="1156970" cy="755015"/>
                <wp:effectExtent l="0" t="0" r="11430" b="6985"/>
                <wp:docPr id="7" name="Imagen 7" descr="ESCUDO_NORMALIS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_NORMALIS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97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CA4B20" w14:textId="77777777" w:rsidR="003A6BE2" w:rsidRPr="00964FD4" w:rsidRDefault="003A6BE2" w:rsidP="003A6BE2">
          <w:pPr>
            <w:pStyle w:val="Encabezado"/>
            <w:rPr>
              <w:lang w:val="es-MX"/>
            </w:rPr>
          </w:pPr>
        </w:p>
      </w:tc>
      <w:tc>
        <w:tcPr>
          <w:tcW w:w="8930" w:type="dxa"/>
          <w:vAlign w:val="center"/>
        </w:tcPr>
        <w:p w14:paraId="277B6C6B" w14:textId="791D5045" w:rsidR="003A6BE2" w:rsidRPr="008546A5" w:rsidRDefault="004E4CA7" w:rsidP="003A6BE2">
          <w:pPr>
            <w:pStyle w:val="Encabezado"/>
            <w:jc w:val="center"/>
            <w:rPr>
              <w:rFonts w:ascii="Montserrat" w:hAnsi="Montserrat"/>
              <w:b/>
              <w:sz w:val="18"/>
              <w:lang w:val="es-MX"/>
            </w:rPr>
          </w:pPr>
          <w:r w:rsidRPr="008546A5">
            <w:rPr>
              <w:rFonts w:ascii="Montserrat" w:hAnsi="Montserrat"/>
              <w:b/>
              <w:sz w:val="28"/>
              <w:szCs w:val="40"/>
              <w:lang w:val="es-MX"/>
            </w:rPr>
            <w:t xml:space="preserve">Control de salidas no conformes </w:t>
          </w:r>
        </w:p>
      </w:tc>
    </w:tr>
  </w:tbl>
  <w:p w14:paraId="0A867103" w14:textId="77777777" w:rsidR="003A6BE2" w:rsidRPr="001E0DBE" w:rsidRDefault="003A6BE2" w:rsidP="005108DB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342"/>
    <w:multiLevelType w:val="singleLevel"/>
    <w:tmpl w:val="EC18D2AA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4E71C83"/>
    <w:multiLevelType w:val="hybridMultilevel"/>
    <w:tmpl w:val="5658F0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F7E8D"/>
    <w:multiLevelType w:val="hybridMultilevel"/>
    <w:tmpl w:val="688C5B28"/>
    <w:lvl w:ilvl="0" w:tplc="591623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56DE3F6F"/>
    <w:multiLevelType w:val="multilevel"/>
    <w:tmpl w:val="3FAC17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5E4A7B40"/>
    <w:multiLevelType w:val="hybridMultilevel"/>
    <w:tmpl w:val="3A960130"/>
    <w:lvl w:ilvl="0" w:tplc="E9C61502">
      <w:start w:val="1"/>
      <w:numFmt w:val="lowerLetter"/>
      <w:lvlText w:val="%1)"/>
      <w:lvlJc w:val="left"/>
      <w:pPr>
        <w:tabs>
          <w:tab w:val="num" w:pos="3082"/>
        </w:tabs>
        <w:ind w:left="308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B34BA"/>
    <w:multiLevelType w:val="hybridMultilevel"/>
    <w:tmpl w:val="313C36CC"/>
    <w:lvl w:ilvl="0" w:tplc="10EC9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E01ED7"/>
    <w:multiLevelType w:val="hybridMultilevel"/>
    <w:tmpl w:val="21EE1742"/>
    <w:lvl w:ilvl="0" w:tplc="AC78F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905233">
    <w:abstractNumId w:val="6"/>
  </w:num>
  <w:num w:numId="2" w16cid:durableId="74940364">
    <w:abstractNumId w:val="5"/>
  </w:num>
  <w:num w:numId="3" w16cid:durableId="806972025">
    <w:abstractNumId w:val="3"/>
  </w:num>
  <w:num w:numId="4" w16cid:durableId="377096012">
    <w:abstractNumId w:val="0"/>
  </w:num>
  <w:num w:numId="5" w16cid:durableId="1547642385">
    <w:abstractNumId w:val="4"/>
  </w:num>
  <w:num w:numId="6" w16cid:durableId="1097020745">
    <w:abstractNumId w:val="1"/>
  </w:num>
  <w:num w:numId="7" w16cid:durableId="1077361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E8"/>
    <w:rsid w:val="00032A56"/>
    <w:rsid w:val="00063258"/>
    <w:rsid w:val="00087B0C"/>
    <w:rsid w:val="00096B41"/>
    <w:rsid w:val="000A3018"/>
    <w:rsid w:val="000B14F2"/>
    <w:rsid w:val="000E10FF"/>
    <w:rsid w:val="00116F30"/>
    <w:rsid w:val="001A4A2F"/>
    <w:rsid w:val="001D5D33"/>
    <w:rsid w:val="001D6D5F"/>
    <w:rsid w:val="001F6E3C"/>
    <w:rsid w:val="0021038F"/>
    <w:rsid w:val="00211DCD"/>
    <w:rsid w:val="00252A88"/>
    <w:rsid w:val="002A1568"/>
    <w:rsid w:val="002C374A"/>
    <w:rsid w:val="002D510C"/>
    <w:rsid w:val="003003DE"/>
    <w:rsid w:val="00317E84"/>
    <w:rsid w:val="00340634"/>
    <w:rsid w:val="00342550"/>
    <w:rsid w:val="003647B9"/>
    <w:rsid w:val="0036598B"/>
    <w:rsid w:val="00367BD1"/>
    <w:rsid w:val="003817AD"/>
    <w:rsid w:val="00396674"/>
    <w:rsid w:val="003A375F"/>
    <w:rsid w:val="003A6BE2"/>
    <w:rsid w:val="003B5D63"/>
    <w:rsid w:val="003F51D3"/>
    <w:rsid w:val="004566ED"/>
    <w:rsid w:val="00456B7F"/>
    <w:rsid w:val="00462D32"/>
    <w:rsid w:val="004E4CA7"/>
    <w:rsid w:val="005009EE"/>
    <w:rsid w:val="00510812"/>
    <w:rsid w:val="005108DB"/>
    <w:rsid w:val="00514BAA"/>
    <w:rsid w:val="00526AA6"/>
    <w:rsid w:val="00542FD7"/>
    <w:rsid w:val="00546365"/>
    <w:rsid w:val="00546A05"/>
    <w:rsid w:val="005626EB"/>
    <w:rsid w:val="00592EAD"/>
    <w:rsid w:val="005C1471"/>
    <w:rsid w:val="005C4361"/>
    <w:rsid w:val="005D4FD3"/>
    <w:rsid w:val="005E090E"/>
    <w:rsid w:val="005E0F5E"/>
    <w:rsid w:val="005F61DE"/>
    <w:rsid w:val="00645EA7"/>
    <w:rsid w:val="006905C1"/>
    <w:rsid w:val="006A61EF"/>
    <w:rsid w:val="006B0FF7"/>
    <w:rsid w:val="006B3CE0"/>
    <w:rsid w:val="006C1F7C"/>
    <w:rsid w:val="006E7DE8"/>
    <w:rsid w:val="00715460"/>
    <w:rsid w:val="0072062C"/>
    <w:rsid w:val="00735439"/>
    <w:rsid w:val="00741B37"/>
    <w:rsid w:val="00772BBE"/>
    <w:rsid w:val="00773880"/>
    <w:rsid w:val="00800C03"/>
    <w:rsid w:val="00813FA4"/>
    <w:rsid w:val="008546A5"/>
    <w:rsid w:val="00865047"/>
    <w:rsid w:val="0087690D"/>
    <w:rsid w:val="00923CA1"/>
    <w:rsid w:val="00924F6F"/>
    <w:rsid w:val="00927A5B"/>
    <w:rsid w:val="0098005A"/>
    <w:rsid w:val="009F22F6"/>
    <w:rsid w:val="009F6520"/>
    <w:rsid w:val="00A25E2E"/>
    <w:rsid w:val="00A5099C"/>
    <w:rsid w:val="00A732AE"/>
    <w:rsid w:val="00A975EE"/>
    <w:rsid w:val="00AB6CC0"/>
    <w:rsid w:val="00AC270E"/>
    <w:rsid w:val="00B27C6F"/>
    <w:rsid w:val="00B3556C"/>
    <w:rsid w:val="00B35F87"/>
    <w:rsid w:val="00B40C71"/>
    <w:rsid w:val="00B66CA7"/>
    <w:rsid w:val="00BA19EA"/>
    <w:rsid w:val="00BC4858"/>
    <w:rsid w:val="00C0098B"/>
    <w:rsid w:val="00C02DCE"/>
    <w:rsid w:val="00C53FF5"/>
    <w:rsid w:val="00C8309A"/>
    <w:rsid w:val="00CC34E0"/>
    <w:rsid w:val="00CD5655"/>
    <w:rsid w:val="00CF44AD"/>
    <w:rsid w:val="00D07F9E"/>
    <w:rsid w:val="00D21575"/>
    <w:rsid w:val="00D24E44"/>
    <w:rsid w:val="00D51649"/>
    <w:rsid w:val="00D57AA2"/>
    <w:rsid w:val="00D61422"/>
    <w:rsid w:val="00D61985"/>
    <w:rsid w:val="00D758FB"/>
    <w:rsid w:val="00D924F6"/>
    <w:rsid w:val="00D9357B"/>
    <w:rsid w:val="00DA3AB6"/>
    <w:rsid w:val="00DC37E3"/>
    <w:rsid w:val="00DC7A9E"/>
    <w:rsid w:val="00DF01A1"/>
    <w:rsid w:val="00DF7B89"/>
    <w:rsid w:val="00E00841"/>
    <w:rsid w:val="00E252A2"/>
    <w:rsid w:val="00E316EF"/>
    <w:rsid w:val="00E65690"/>
    <w:rsid w:val="00E755EC"/>
    <w:rsid w:val="00E94008"/>
    <w:rsid w:val="00EC353E"/>
    <w:rsid w:val="00F238F8"/>
    <w:rsid w:val="00F55C2B"/>
    <w:rsid w:val="00F74F64"/>
    <w:rsid w:val="00FA027E"/>
    <w:rsid w:val="00FA44AF"/>
    <w:rsid w:val="00FB0F5B"/>
    <w:rsid w:val="00FF65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EA98E6"/>
  <w15:docId w15:val="{DC4AC525-1F56-40B6-AC1D-EA4EC357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B1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56A0C"/>
    <w:pPr>
      <w:keepNext/>
      <w:keepLines/>
      <w:spacing w:before="480"/>
      <w:outlineLvl w:val="0"/>
    </w:pPr>
    <w:rPr>
      <w:rFonts w:ascii="Cambria" w:hAnsi="Cambria"/>
      <w:b/>
      <w:bCs/>
      <w:color w:val="345A8A"/>
      <w:sz w:val="32"/>
      <w:szCs w:val="32"/>
    </w:rPr>
  </w:style>
  <w:style w:type="paragraph" w:styleId="Ttulo7">
    <w:name w:val="heading 7"/>
    <w:basedOn w:val="Normal"/>
    <w:next w:val="Normal"/>
    <w:qFormat/>
    <w:rsid w:val="007823E0"/>
    <w:pPr>
      <w:keepNext/>
      <w:suppressAutoHyphens/>
      <w:autoSpaceDE w:val="0"/>
      <w:spacing w:line="191" w:lineRule="atLeast"/>
      <w:jc w:val="center"/>
      <w:outlineLvl w:val="6"/>
    </w:pPr>
    <w:rPr>
      <w:rFonts w:ascii="Arial Narrow" w:hAnsi="Arial Narrow" w:cs="Arial"/>
      <w:b/>
      <w:bCs/>
      <w:color w:val="000000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823E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23E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6C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4414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025C"/>
    <w:rPr>
      <w:rFonts w:ascii="Arial" w:hAnsi="Arial"/>
      <w:b/>
      <w:bCs/>
      <w:sz w:val="20"/>
    </w:rPr>
  </w:style>
  <w:style w:type="character" w:customStyle="1" w:styleId="TextoindependienteCar">
    <w:name w:val="Texto independiente Car"/>
    <w:link w:val="Textoindependiente"/>
    <w:rsid w:val="004B025C"/>
    <w:rPr>
      <w:rFonts w:ascii="Arial" w:hAnsi="Arial"/>
      <w:b/>
      <w:bCs/>
      <w:szCs w:val="24"/>
    </w:rPr>
  </w:style>
  <w:style w:type="character" w:styleId="Nmerodepgina">
    <w:name w:val="page number"/>
    <w:basedOn w:val="Fuentedeprrafopredeter"/>
    <w:rsid w:val="004B025C"/>
  </w:style>
  <w:style w:type="character" w:customStyle="1" w:styleId="Ttulo1Car">
    <w:name w:val="Título 1 Car"/>
    <w:link w:val="Ttulo1"/>
    <w:rsid w:val="00856A0C"/>
    <w:rPr>
      <w:rFonts w:ascii="Cambria" w:eastAsia="Times New Roman" w:hAnsi="Cambria" w:cs="Times New Roman"/>
      <w:b/>
      <w:bCs/>
      <w:color w:val="345A8A"/>
      <w:sz w:val="32"/>
      <w:szCs w:val="32"/>
    </w:rPr>
  </w:style>
  <w:style w:type="character" w:customStyle="1" w:styleId="EncabezadoCar">
    <w:name w:val="Encabezado Car"/>
    <w:link w:val="Encabezado"/>
    <w:rsid w:val="005253A5"/>
    <w:rPr>
      <w:sz w:val="24"/>
      <w:szCs w:val="24"/>
      <w:lang w:val="es-ES"/>
    </w:rPr>
  </w:style>
  <w:style w:type="paragraph" w:customStyle="1" w:styleId="BasicParagraph">
    <w:name w:val="[Basic Paragraph]"/>
    <w:basedOn w:val="Normal"/>
    <w:uiPriority w:val="99"/>
    <w:rsid w:val="0065083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es-ES_tradnl"/>
    </w:rPr>
  </w:style>
  <w:style w:type="paragraph" w:styleId="Prrafodelista">
    <w:name w:val="List Paragraph"/>
    <w:basedOn w:val="Normal"/>
    <w:uiPriority w:val="72"/>
    <w:qFormat/>
    <w:rsid w:val="00C02DCE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927A5B"/>
    <w:rPr>
      <w:sz w:val="24"/>
      <w:szCs w:val="24"/>
      <w:lang w:val="es-ES" w:eastAsia="es-ES"/>
    </w:rPr>
  </w:style>
  <w:style w:type="character" w:styleId="Hipervnculo">
    <w:name w:val="Hyperlink"/>
    <w:uiPriority w:val="99"/>
    <w:rsid w:val="008546A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Ricardo Hernández Laines</dc:creator>
  <cp:lastModifiedBy>Verónica Uribe Ruiz</cp:lastModifiedBy>
  <cp:revision>2</cp:revision>
  <cp:lastPrinted>2012-04-27T17:46:00Z</cp:lastPrinted>
  <dcterms:created xsi:type="dcterms:W3CDTF">2025-08-06T19:27:00Z</dcterms:created>
  <dcterms:modified xsi:type="dcterms:W3CDTF">2025-08-06T19:27:00Z</dcterms:modified>
</cp:coreProperties>
</file>