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85CF" w14:textId="77777777" w:rsidR="00273BE3" w:rsidRDefault="00000000">
      <w:r>
        <w:rPr>
          <w:rFonts w:ascii="Montserrat" w:hAnsi="Montserrat"/>
          <w:b/>
          <w:bCs/>
          <w:noProof/>
          <w:sz w:val="22"/>
          <w:szCs w:val="22"/>
        </w:rPr>
        <mc:AlternateContent>
          <mc:Choice Requires="wps">
            <w:drawing>
              <wp:anchor distT="0" distB="0" distL="114300" distR="114300" simplePos="0" relativeHeight="251659264" behindDoc="0" locked="0" layoutInCell="1" allowOverlap="1" wp14:anchorId="7F80F335" wp14:editId="10FF268D">
                <wp:simplePos x="0" y="0"/>
                <wp:positionH relativeFrom="column">
                  <wp:posOffset>-501018</wp:posOffset>
                </wp:positionH>
                <wp:positionV relativeFrom="paragraph">
                  <wp:posOffset>0</wp:posOffset>
                </wp:positionV>
                <wp:extent cx="2360925" cy="571500"/>
                <wp:effectExtent l="0" t="0" r="20325" b="19050"/>
                <wp:wrapSquare wrapText="bothSides"/>
                <wp:docPr id="1226677892" name="Cuadro de texto 2"/>
                <wp:cNvGraphicFramePr/>
                <a:graphic xmlns:a="http://schemas.openxmlformats.org/drawingml/2006/main">
                  <a:graphicData uri="http://schemas.microsoft.com/office/word/2010/wordprocessingShape">
                    <wps:wsp>
                      <wps:cNvSpPr txBox="1"/>
                      <wps:spPr>
                        <a:xfrm>
                          <a:off x="0" y="0"/>
                          <a:ext cx="2360925" cy="571500"/>
                        </a:xfrm>
                        <a:prstGeom prst="rect">
                          <a:avLst/>
                        </a:prstGeom>
                        <a:solidFill>
                          <a:srgbClr val="FFFFFF"/>
                        </a:solidFill>
                        <a:ln w="9528">
                          <a:solidFill>
                            <a:srgbClr val="000000"/>
                          </a:solidFill>
                          <a:prstDash val="solid"/>
                        </a:ln>
                      </wps:spPr>
                      <wps:txbx>
                        <w:txbxContent>
                          <w:p w14:paraId="1BCA7A19" w14:textId="77777777" w:rsidR="00273BE3" w:rsidRDefault="00000000">
                            <w:pPr>
                              <w:jc w:val="center"/>
                            </w:pPr>
                            <w:r>
                              <w:rPr>
                                <w:b/>
                                <w:bCs/>
                                <w:color w:val="883524"/>
                                <w:sz w:val="32"/>
                                <w:szCs w:val="32"/>
                              </w:rPr>
                              <w:t xml:space="preserve"> NOTA: </w:t>
                            </w:r>
                            <w:r>
                              <w:rPr>
                                <w:b/>
                                <w:bCs/>
                                <w:color w:val="883524"/>
                              </w:rPr>
                              <w:t>Un formato para cada Grupo de Investigación</w:t>
                            </w:r>
                          </w:p>
                        </w:txbxContent>
                      </wps:txbx>
                      <wps:bodyPr vert="horz" wrap="square" lIns="91440" tIns="45720" rIns="91440" bIns="45720" anchor="t" anchorCtr="0" compatLnSpc="0">
                        <a:noAutofit/>
                      </wps:bodyPr>
                    </wps:wsp>
                  </a:graphicData>
                </a:graphic>
              </wp:anchor>
            </w:drawing>
          </mc:Choice>
          <mc:Fallback>
            <w:pict>
              <v:shapetype w14:anchorId="7F80F335" id="_x0000_t202" coordsize="21600,21600" o:spt="202" path="m,l,21600r21600,l21600,xe">
                <v:stroke joinstyle="miter"/>
                <v:path gradientshapeok="t" o:connecttype="rect"/>
              </v:shapetype>
              <v:shape id="Cuadro de texto 2" o:spid="_x0000_s1026" type="#_x0000_t202" style="position:absolute;margin-left:-39.45pt;margin-top:0;width:185.9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" strokeweight=".26467mm">
                <v:textbox>
                  <w:txbxContent>
                    <w:p w14:paraId="1BCA7A19" w14:textId="77777777" w:rsidR="00273BE3" w:rsidRDefault="00000000">
                      <w:pPr>
                        <w:jc w:val="center"/>
                      </w:pPr>
                      <w:r>
                        <w:rPr>
                          <w:b/>
                          <w:bCs/>
                          <w:color w:val="883524"/>
                          <w:sz w:val="32"/>
                          <w:szCs w:val="32"/>
                        </w:rPr>
                        <w:t xml:space="preserve"> NOTA: </w:t>
                      </w:r>
                      <w:r>
                        <w:rPr>
                          <w:b/>
                          <w:bCs/>
                          <w:color w:val="883524"/>
                        </w:rPr>
                        <w:t>Un formato para cada Grupo de Investigación</w:t>
                      </w:r>
                    </w:p>
                  </w:txbxContent>
                </v:textbox>
                <w10:wrap type="square"/>
              </v:shape>
            </w:pict>
          </mc:Fallback>
        </mc:AlternateContent>
      </w:r>
    </w:p>
    <w:p w14:paraId="1BE0081B" w14:textId="77777777" w:rsidR="00273BE3" w:rsidRDefault="00273BE3">
      <w:pPr>
        <w:jc w:val="right"/>
        <w:rPr>
          <w:rFonts w:ascii="Montserrat" w:eastAsia="Times New Roman" w:hAnsi="Montserrat"/>
          <w:sz w:val="22"/>
          <w:szCs w:val="22"/>
          <w:lang w:val="es-ES" w:eastAsia="es-MX"/>
        </w:rPr>
      </w:pPr>
    </w:p>
    <w:p w14:paraId="7CA3A63B" w14:textId="77777777" w:rsidR="00273BE3" w:rsidRDefault="00000000">
      <w:pPr>
        <w:jc w:val="right"/>
      </w:pPr>
      <w:r>
        <w:rPr>
          <w:rFonts w:ascii="Montserrat" w:eastAsia="Times New Roman" w:hAnsi="Montserrat"/>
          <w:color w:val="8A0000"/>
          <w:sz w:val="22"/>
          <w:szCs w:val="22"/>
          <w:lang w:val="es-ES" w:eastAsia="es-MX"/>
        </w:rPr>
        <w:t>__________,</w:t>
      </w:r>
      <w:r>
        <w:rPr>
          <w:rFonts w:ascii="Montserrat" w:eastAsia="Times New Roman" w:hAnsi="Montserrat"/>
          <w:sz w:val="22"/>
          <w:szCs w:val="22"/>
          <w:lang w:val="es-ES" w:eastAsia="es-MX"/>
        </w:rPr>
        <w:t xml:space="preserve"> México, a </w:t>
      </w:r>
      <w:r>
        <w:rPr>
          <w:rFonts w:ascii="Montserrat" w:eastAsia="Times New Roman" w:hAnsi="Montserrat"/>
          <w:color w:val="8A0000"/>
          <w:sz w:val="22"/>
          <w:szCs w:val="22"/>
          <w:lang w:val="es-ES" w:eastAsia="es-MX"/>
        </w:rPr>
        <w:t>____</w:t>
      </w:r>
      <w:r>
        <w:rPr>
          <w:rFonts w:ascii="Montserrat" w:eastAsia="Times New Roman" w:hAnsi="Montserrat"/>
          <w:color w:val="FF0000"/>
          <w:sz w:val="22"/>
          <w:szCs w:val="22"/>
          <w:lang w:val="es-ES" w:eastAsia="es-MX"/>
        </w:rPr>
        <w:t xml:space="preserve"> </w:t>
      </w:r>
      <w:proofErr w:type="spellStart"/>
      <w:r>
        <w:rPr>
          <w:rFonts w:ascii="Montserrat" w:eastAsia="Times New Roman" w:hAnsi="Montserrat"/>
          <w:sz w:val="22"/>
          <w:szCs w:val="22"/>
          <w:lang w:val="es-ES" w:eastAsia="es-MX"/>
        </w:rPr>
        <w:t>de</w:t>
      </w:r>
      <w:proofErr w:type="spellEnd"/>
      <w:r>
        <w:rPr>
          <w:rFonts w:ascii="Montserrat" w:eastAsia="Times New Roman" w:hAnsi="Montserrat"/>
          <w:color w:val="883524"/>
          <w:sz w:val="22"/>
          <w:szCs w:val="22"/>
          <w:lang w:val="es-ES" w:eastAsia="es-MX"/>
        </w:rPr>
        <w:t xml:space="preserve"> ________ </w:t>
      </w:r>
      <w:proofErr w:type="spellStart"/>
      <w:r>
        <w:rPr>
          <w:rFonts w:ascii="Montserrat" w:eastAsia="Times New Roman" w:hAnsi="Montserrat"/>
          <w:sz w:val="22"/>
          <w:szCs w:val="22"/>
          <w:lang w:val="es-ES" w:eastAsia="es-MX"/>
        </w:rPr>
        <w:t>de</w:t>
      </w:r>
      <w:proofErr w:type="spellEnd"/>
      <w:r>
        <w:rPr>
          <w:rFonts w:ascii="Montserrat" w:eastAsia="Times New Roman" w:hAnsi="Montserrat"/>
          <w:sz w:val="22"/>
          <w:szCs w:val="22"/>
          <w:lang w:val="es-ES" w:eastAsia="es-MX"/>
        </w:rPr>
        <w:t xml:space="preserve"> 20</w:t>
      </w:r>
      <w:r>
        <w:rPr>
          <w:rFonts w:ascii="Montserrat" w:eastAsia="Times New Roman" w:hAnsi="Montserrat"/>
          <w:color w:val="8A0000"/>
          <w:sz w:val="22"/>
          <w:szCs w:val="22"/>
          <w:lang w:val="es-ES" w:eastAsia="es-MX"/>
        </w:rPr>
        <w:t>______</w:t>
      </w:r>
    </w:p>
    <w:p w14:paraId="2D2D2F01" w14:textId="77777777" w:rsidR="00273BE3" w:rsidRDefault="00273BE3">
      <w:pPr>
        <w:rPr>
          <w:rFonts w:ascii="Montserrat" w:hAnsi="Montserrat"/>
          <w:b/>
          <w:bCs/>
          <w:sz w:val="22"/>
          <w:szCs w:val="22"/>
        </w:rPr>
      </w:pPr>
    </w:p>
    <w:p w14:paraId="3970FFB9" w14:textId="77777777" w:rsidR="00273BE3" w:rsidRDefault="00000000">
      <w:pPr>
        <w:spacing w:line="276" w:lineRule="auto"/>
        <w:jc w:val="center"/>
        <w:rPr>
          <w:rFonts w:ascii="Montserrat" w:hAnsi="Montserrat"/>
          <w:b/>
          <w:color w:val="595959"/>
        </w:rPr>
      </w:pPr>
      <w:r>
        <w:rPr>
          <w:rFonts w:ascii="Montserrat" w:hAnsi="Montserrat"/>
          <w:b/>
          <w:color w:val="595959"/>
        </w:rPr>
        <w:t xml:space="preserve">ACTA CONSTITUTIVA </w:t>
      </w:r>
    </w:p>
    <w:p w14:paraId="3F0F2530" w14:textId="77777777" w:rsidR="00273BE3" w:rsidRDefault="00000000">
      <w:pPr>
        <w:spacing w:line="276" w:lineRule="auto"/>
        <w:jc w:val="center"/>
        <w:rPr>
          <w:rFonts w:ascii="Montserrat" w:hAnsi="Montserrat"/>
          <w:b/>
          <w:color w:val="595959"/>
        </w:rPr>
      </w:pPr>
      <w:r>
        <w:rPr>
          <w:rFonts w:ascii="Montserrat" w:hAnsi="Montserrat"/>
          <w:b/>
          <w:color w:val="595959"/>
        </w:rPr>
        <w:t>GRUPO DE INVESTIGACIÓN</w:t>
      </w:r>
    </w:p>
    <w:p w14:paraId="43127921" w14:textId="77777777" w:rsidR="00273BE3" w:rsidRDefault="00000000">
      <w:pPr>
        <w:spacing w:line="276" w:lineRule="auto"/>
        <w:jc w:val="center"/>
        <w:rPr>
          <w:rFonts w:ascii="Montserrat" w:hAnsi="Montserrat"/>
          <w:b/>
          <w:color w:val="595959"/>
        </w:rPr>
      </w:pPr>
      <w:r>
        <w:rPr>
          <w:rFonts w:ascii="Montserrat" w:hAnsi="Montserrat"/>
          <w:b/>
          <w:color w:val="595959"/>
        </w:rPr>
        <w:t>______________________________________________</w:t>
      </w:r>
    </w:p>
    <w:p w14:paraId="36BDC6E6" w14:textId="77777777" w:rsidR="00273BE3" w:rsidRDefault="00273BE3">
      <w:pPr>
        <w:spacing w:line="276" w:lineRule="auto"/>
        <w:rPr>
          <w:rFonts w:ascii="Montserrat" w:hAnsi="Montserrat"/>
          <w:b/>
          <w:color w:val="595959"/>
          <w:sz w:val="20"/>
          <w:szCs w:val="20"/>
        </w:rPr>
      </w:pPr>
    </w:p>
    <w:p w14:paraId="29842C37" w14:textId="77777777" w:rsidR="00273BE3" w:rsidRDefault="00000000">
      <w:pPr>
        <w:spacing w:line="276" w:lineRule="auto"/>
        <w:jc w:val="both"/>
      </w:pPr>
      <w:r>
        <w:rPr>
          <w:rFonts w:ascii="Montserrat" w:hAnsi="Montserrat"/>
          <w:b/>
          <w:bCs/>
          <w:sz w:val="20"/>
          <w:szCs w:val="20"/>
        </w:rPr>
        <w:t>En la Escuela Normal de _____________, siendo las 10:00hrs, del día __________ de octubre de ________, en _______________________</w:t>
      </w:r>
      <w:r>
        <w:rPr>
          <w:rFonts w:ascii="Montserrat" w:hAnsi="Montserrat"/>
          <w:sz w:val="20"/>
          <w:szCs w:val="20"/>
        </w:rPr>
        <w:t xml:space="preserve"> </w:t>
      </w:r>
      <w:r>
        <w:rPr>
          <w:rFonts w:ascii="Montserrat" w:hAnsi="Montserrat"/>
          <w:b/>
          <w:bCs/>
          <w:sz w:val="20"/>
          <w:szCs w:val="20"/>
        </w:rPr>
        <w:t>de esta institución</w:t>
      </w:r>
      <w:r>
        <w:rPr>
          <w:rFonts w:ascii="Montserrat" w:hAnsi="Montserrat"/>
          <w:sz w:val="20"/>
          <w:szCs w:val="20"/>
        </w:rPr>
        <w:t xml:space="preserve">, se reúnen los directivos y docentes investigadores de la Escuela Normal, </w:t>
      </w:r>
      <w:r>
        <w:rPr>
          <w:rFonts w:ascii="Montserrat" w:hAnsi="Montserrat"/>
          <w:b/>
          <w:bCs/>
          <w:sz w:val="20"/>
          <w:szCs w:val="20"/>
        </w:rPr>
        <w:t>para formalizar por voluntad propia la instalación del grupo de investigación__________________</w:t>
      </w:r>
      <w:r>
        <w:rPr>
          <w:rFonts w:ascii="Montserrat" w:hAnsi="Montserrat"/>
          <w:sz w:val="20"/>
          <w:szCs w:val="20"/>
        </w:rPr>
        <w:t xml:space="preserve">, </w:t>
      </w:r>
      <w:r>
        <w:rPr>
          <w:rFonts w:ascii="Montserrat" w:hAnsi="Montserrat"/>
          <w:b/>
          <w:bCs/>
          <w:sz w:val="20"/>
          <w:szCs w:val="20"/>
        </w:rPr>
        <w:t xml:space="preserve">en virtud de </w:t>
      </w:r>
      <w:r>
        <w:rPr>
          <w:b/>
          <w:bCs/>
        </w:rPr>
        <w:t>compartir propósitos académicos comunes y un compromiso explícito con la mejora continua de la calidad de la Institución</w:t>
      </w:r>
      <w:r>
        <w:t>, así como de generar sinergias que sustenten eficazmente los procesos de mejora continua de su capacidad y competitividad académicas.</w:t>
      </w:r>
      <w:r>
        <w:rPr>
          <w:rFonts w:ascii="Montserrat" w:hAnsi="Montserrat"/>
          <w:sz w:val="20"/>
          <w:szCs w:val="20"/>
        </w:rPr>
        <w:t xml:space="preserve">  </w:t>
      </w:r>
    </w:p>
    <w:p w14:paraId="4EA0F878" w14:textId="77777777" w:rsidR="00273BE3" w:rsidRDefault="00273BE3">
      <w:pPr>
        <w:spacing w:line="276" w:lineRule="auto"/>
        <w:jc w:val="both"/>
        <w:rPr>
          <w:rFonts w:ascii="Montserrat" w:hAnsi="Montserrat"/>
          <w:sz w:val="20"/>
          <w:szCs w:val="20"/>
        </w:rPr>
      </w:pPr>
    </w:p>
    <w:p w14:paraId="1069002B" w14:textId="77777777" w:rsidR="00273BE3" w:rsidRDefault="00000000">
      <w:pPr>
        <w:autoSpaceDE w:val="0"/>
        <w:spacing w:line="276" w:lineRule="auto"/>
        <w:jc w:val="both"/>
      </w:pPr>
      <w:r>
        <w:rPr>
          <w:rFonts w:ascii="Montserrat" w:hAnsi="Montserrat"/>
          <w:sz w:val="20"/>
          <w:szCs w:val="20"/>
        </w:rPr>
        <w:t xml:space="preserve">En virtud de lo anterior y de que los integrantes del  grupo de investigación se constituyen en torno a un objeto de estudio común, comparten objetivos, metas, estrategias y acciones académicas que permitirán su desarrollo y consolidación futura como Cuerpo Académico y de apoyo al reconocimiento del Perfil Deseable de sus integrantes, conforme a estándares académicos de calidad y de registro ante el  Programa para el Desarrollo Profesional Docente (PRODEP) y, en su caso, del Sistema Nacional de Investigadoras e Investigadores (SNII); </w:t>
      </w:r>
      <w:r>
        <w:rPr>
          <w:rFonts w:ascii="Montserrat" w:hAnsi="Montserrat"/>
          <w:b/>
          <w:bCs/>
          <w:sz w:val="20"/>
          <w:szCs w:val="20"/>
        </w:rPr>
        <w:t>se reconoce ante sus integrantes, personal de la institución y testigos aquí presentes la integración voluntaria del Grupo de Investigación________________________ cuyos integrantes constan como sigue:</w:t>
      </w:r>
    </w:p>
    <w:p w14:paraId="27382CAB" w14:textId="77777777" w:rsidR="00273BE3" w:rsidRDefault="00273BE3">
      <w:pPr>
        <w:spacing w:line="276" w:lineRule="auto"/>
        <w:jc w:val="center"/>
        <w:rPr>
          <w:rFonts w:ascii="Montserrat" w:hAnsi="Montserrat"/>
          <w:b/>
          <w:color w:val="595959"/>
          <w:sz w:val="20"/>
          <w:szCs w:val="20"/>
        </w:rPr>
      </w:pPr>
    </w:p>
    <w:p w14:paraId="311654B1" w14:textId="77777777" w:rsidR="00273BE3" w:rsidRDefault="00000000">
      <w:pPr>
        <w:spacing w:line="276" w:lineRule="auto"/>
        <w:jc w:val="both"/>
        <w:rPr>
          <w:rFonts w:ascii="Montserrat" w:hAnsi="Montserrat"/>
          <w:b/>
          <w:color w:val="595959"/>
          <w:sz w:val="20"/>
          <w:szCs w:val="20"/>
        </w:rPr>
      </w:pPr>
      <w:r>
        <w:rPr>
          <w:rFonts w:ascii="Montserrat" w:hAnsi="Montserrat"/>
          <w:b/>
          <w:color w:val="595959"/>
          <w:sz w:val="20"/>
          <w:szCs w:val="20"/>
        </w:rPr>
        <w:t>Grupo de investigación:</w:t>
      </w:r>
    </w:p>
    <w:p w14:paraId="40BBE976" w14:textId="77777777" w:rsidR="00273BE3" w:rsidRDefault="00000000">
      <w:pPr>
        <w:spacing w:line="276" w:lineRule="auto"/>
        <w:jc w:val="both"/>
      </w:pPr>
      <w:r>
        <w:rPr>
          <w:rFonts w:ascii="Montserrat" w:hAnsi="Montserrat"/>
          <w:b/>
          <w:color w:val="595959"/>
          <w:sz w:val="20"/>
          <w:szCs w:val="20"/>
        </w:rPr>
        <w:t>Líder del Grupo de Investigación:</w:t>
      </w:r>
      <w:r>
        <w:rPr>
          <w:rFonts w:ascii="Montserrat" w:hAnsi="Montserrat"/>
          <w:sz w:val="20"/>
          <w:szCs w:val="20"/>
        </w:rPr>
        <w:t xml:space="preserve"> (Nombre) </w:t>
      </w:r>
    </w:p>
    <w:p w14:paraId="03F82192" w14:textId="77777777" w:rsidR="00273BE3" w:rsidRDefault="00000000">
      <w:pPr>
        <w:spacing w:line="276" w:lineRule="auto"/>
        <w:jc w:val="both"/>
      </w:pPr>
      <w:r>
        <w:rPr>
          <w:rFonts w:ascii="Montserrat" w:hAnsi="Montserrat"/>
          <w:b/>
          <w:color w:val="595959"/>
          <w:sz w:val="20"/>
          <w:szCs w:val="20"/>
        </w:rPr>
        <w:t>Integrantes:</w:t>
      </w:r>
      <w:r>
        <w:rPr>
          <w:rFonts w:ascii="Montserrat" w:hAnsi="Montserrat"/>
          <w:sz w:val="20"/>
          <w:szCs w:val="20"/>
        </w:rPr>
        <w:t xml:space="preserve"> (Nombres) </w:t>
      </w:r>
    </w:p>
    <w:p w14:paraId="612C9F60" w14:textId="77777777" w:rsidR="00273BE3" w:rsidRDefault="00000000">
      <w:pPr>
        <w:spacing w:line="276" w:lineRule="auto"/>
        <w:jc w:val="both"/>
      </w:pPr>
      <w:r>
        <w:rPr>
          <w:rFonts w:ascii="Montserrat" w:hAnsi="Montserrat"/>
          <w:b/>
          <w:color w:val="595959"/>
          <w:sz w:val="20"/>
          <w:szCs w:val="20"/>
        </w:rPr>
        <w:t>Colaboradores:</w:t>
      </w:r>
      <w:r>
        <w:rPr>
          <w:rFonts w:ascii="Montserrat" w:hAnsi="Montserrat"/>
          <w:sz w:val="20"/>
          <w:szCs w:val="20"/>
        </w:rPr>
        <w:t xml:space="preserve"> (Nombres) </w:t>
      </w:r>
    </w:p>
    <w:p w14:paraId="07EB0EB4" w14:textId="77777777" w:rsidR="00273BE3" w:rsidRDefault="00273BE3">
      <w:pPr>
        <w:spacing w:line="276" w:lineRule="auto"/>
        <w:jc w:val="both"/>
        <w:rPr>
          <w:rFonts w:ascii="Montserrat" w:hAnsi="Montserrat"/>
          <w:sz w:val="20"/>
          <w:szCs w:val="20"/>
        </w:rPr>
      </w:pPr>
    </w:p>
    <w:p w14:paraId="5F9FC749" w14:textId="77777777" w:rsidR="00273BE3" w:rsidRDefault="00000000">
      <w:pPr>
        <w:spacing w:line="276" w:lineRule="auto"/>
        <w:jc w:val="center"/>
        <w:rPr>
          <w:rFonts w:ascii="Montserrat" w:hAnsi="Montserrat"/>
          <w:b/>
          <w:color w:val="595959"/>
        </w:rPr>
      </w:pPr>
      <w:r>
        <w:rPr>
          <w:rFonts w:ascii="Montserrat" w:hAnsi="Montserrat"/>
          <w:b/>
          <w:color w:val="595959"/>
        </w:rPr>
        <w:t>FUNCIONES Y RESPONSABILIDADES DE LAS PERSONAS INTEGRANTES:</w:t>
      </w:r>
    </w:p>
    <w:p w14:paraId="0FAD28B1" w14:textId="77777777" w:rsidR="00273BE3" w:rsidRDefault="00000000">
      <w:pPr>
        <w:spacing w:line="276" w:lineRule="auto"/>
        <w:jc w:val="both"/>
        <w:rPr>
          <w:rFonts w:ascii="Montserrat" w:hAnsi="Montserrat"/>
          <w:b/>
          <w:bCs/>
          <w:sz w:val="20"/>
          <w:szCs w:val="20"/>
        </w:rPr>
      </w:pPr>
      <w:r>
        <w:rPr>
          <w:rFonts w:ascii="Montserrat" w:hAnsi="Montserrat"/>
          <w:b/>
          <w:bCs/>
          <w:sz w:val="20"/>
          <w:szCs w:val="20"/>
        </w:rPr>
        <w:t xml:space="preserve">Los integrantes del grupo de investigación, en cumplimiento a los acuerdos previos a la firma de esta acta, se comprometen por mutuo propio a cumplir el siguiente objetivo, funciones y responsabilidades, los cuales tienen como base genérica lo estipulado en los documentos y convocatorias emitidas por el Programa para el Desarrollo Profesional Docente (PRODEP). </w:t>
      </w:r>
    </w:p>
    <w:p w14:paraId="00FEDABB" w14:textId="77777777" w:rsidR="00273BE3" w:rsidRDefault="00273BE3">
      <w:pPr>
        <w:spacing w:line="276" w:lineRule="auto"/>
        <w:jc w:val="both"/>
        <w:rPr>
          <w:rFonts w:ascii="Montserrat" w:hAnsi="Montserrat"/>
          <w:sz w:val="20"/>
          <w:szCs w:val="20"/>
        </w:rPr>
      </w:pPr>
    </w:p>
    <w:p w14:paraId="4C19F5E6" w14:textId="77777777" w:rsidR="00273BE3" w:rsidRDefault="00000000">
      <w:pPr>
        <w:spacing w:line="276" w:lineRule="auto"/>
        <w:jc w:val="both"/>
        <w:rPr>
          <w:rFonts w:ascii="Montserrat" w:hAnsi="Montserrat"/>
          <w:sz w:val="20"/>
          <w:szCs w:val="20"/>
        </w:rPr>
      </w:pPr>
      <w:r>
        <w:rPr>
          <w:rFonts w:ascii="Montserrat" w:hAnsi="Montserrat"/>
          <w:sz w:val="20"/>
          <w:szCs w:val="20"/>
        </w:rPr>
        <w:lastRenderedPageBreak/>
        <w:t>Los integrantes de cada Grupo de Investigación deberán, tener en consideración que su objetivo es dar evidencia del trabajo colegiado realizado, no de alguno de sus integrantes, ni tampoco individual, además de que, la creación y permanencia de este grupo, dependerá de encaminar su desempeño al cumplimiento de las características establecidas para la conformación de un Cuerpo Académico registrado ante el PRODEP.</w:t>
      </w:r>
    </w:p>
    <w:p w14:paraId="1AFB5AB7" w14:textId="77777777" w:rsidR="00273BE3" w:rsidRDefault="00273BE3">
      <w:pPr>
        <w:spacing w:line="276" w:lineRule="auto"/>
        <w:jc w:val="both"/>
        <w:rPr>
          <w:rFonts w:ascii="Montserrat" w:hAnsi="Montserrat"/>
          <w:sz w:val="20"/>
          <w:szCs w:val="20"/>
        </w:rPr>
      </w:pPr>
    </w:p>
    <w:p w14:paraId="37D3DB79" w14:textId="77777777" w:rsidR="00273BE3" w:rsidRDefault="00000000">
      <w:pPr>
        <w:spacing w:line="276" w:lineRule="auto"/>
        <w:jc w:val="both"/>
        <w:rPr>
          <w:rFonts w:ascii="Montserrat" w:hAnsi="Montserrat"/>
          <w:sz w:val="20"/>
          <w:szCs w:val="20"/>
        </w:rPr>
      </w:pPr>
      <w:r>
        <w:rPr>
          <w:rFonts w:ascii="Montserrat" w:hAnsi="Montserrat"/>
          <w:sz w:val="20"/>
          <w:szCs w:val="20"/>
        </w:rPr>
        <w:t>Las responsabilidades del Grupo de Investigación son:</w:t>
      </w:r>
    </w:p>
    <w:p w14:paraId="55978540" w14:textId="77777777" w:rsidR="00273BE3" w:rsidRDefault="00273BE3">
      <w:pPr>
        <w:spacing w:line="276" w:lineRule="auto"/>
        <w:jc w:val="both"/>
        <w:rPr>
          <w:rFonts w:ascii="Montserrat" w:hAnsi="Montserrat"/>
          <w:sz w:val="20"/>
          <w:szCs w:val="20"/>
        </w:rPr>
      </w:pPr>
    </w:p>
    <w:p w14:paraId="30DFCF5A" w14:textId="77777777" w:rsidR="00273BE3" w:rsidRDefault="00000000">
      <w:pPr>
        <w:spacing w:line="276" w:lineRule="auto"/>
        <w:jc w:val="both"/>
        <w:rPr>
          <w:rFonts w:ascii="Montserrat" w:hAnsi="Montserrat"/>
          <w:sz w:val="20"/>
          <w:szCs w:val="20"/>
        </w:rPr>
      </w:pPr>
      <w:r>
        <w:rPr>
          <w:rFonts w:ascii="Montserrat" w:hAnsi="Montserrat"/>
          <w:sz w:val="20"/>
          <w:szCs w:val="20"/>
        </w:rPr>
        <w:t>a) El grupo de investigación deberá contar con un mínimo de 3 integrantes y como opción colaboradores.</w:t>
      </w:r>
    </w:p>
    <w:p w14:paraId="15228724" w14:textId="77777777" w:rsidR="00273BE3" w:rsidRDefault="00273BE3">
      <w:pPr>
        <w:spacing w:line="276" w:lineRule="auto"/>
        <w:jc w:val="both"/>
        <w:rPr>
          <w:rFonts w:ascii="Montserrat" w:hAnsi="Montserrat"/>
          <w:sz w:val="20"/>
          <w:szCs w:val="20"/>
        </w:rPr>
      </w:pPr>
    </w:p>
    <w:p w14:paraId="68A72294" w14:textId="77777777" w:rsidR="00273BE3" w:rsidRDefault="00000000">
      <w:pPr>
        <w:spacing w:line="276" w:lineRule="auto"/>
        <w:jc w:val="both"/>
        <w:rPr>
          <w:rFonts w:ascii="Montserrat" w:hAnsi="Montserrat"/>
          <w:sz w:val="20"/>
          <w:szCs w:val="20"/>
        </w:rPr>
      </w:pPr>
      <w:r>
        <w:rPr>
          <w:rFonts w:ascii="Montserrat" w:hAnsi="Montserrat"/>
          <w:sz w:val="20"/>
          <w:szCs w:val="20"/>
        </w:rPr>
        <w:t xml:space="preserve">b) Participar en la convocatoria para Cuerpos Académicos del Programa para el Desarrollo Profesional Docente PRODEP en la convocatoria_____________. Toda vez que se tengan las condiciones para lograrlo de acuerdo con la convocatoria vigente.  </w:t>
      </w:r>
    </w:p>
    <w:p w14:paraId="6EE671F0" w14:textId="77777777" w:rsidR="00273BE3" w:rsidRDefault="00273BE3">
      <w:pPr>
        <w:spacing w:line="276" w:lineRule="auto"/>
        <w:jc w:val="both"/>
        <w:rPr>
          <w:rFonts w:ascii="Montserrat" w:hAnsi="Montserrat"/>
          <w:sz w:val="20"/>
          <w:szCs w:val="20"/>
        </w:rPr>
      </w:pPr>
    </w:p>
    <w:p w14:paraId="19ADECCA" w14:textId="77777777" w:rsidR="00273BE3" w:rsidRDefault="00000000">
      <w:pPr>
        <w:spacing w:line="276" w:lineRule="auto"/>
        <w:jc w:val="both"/>
        <w:rPr>
          <w:rFonts w:ascii="Montserrat" w:hAnsi="Montserrat"/>
          <w:sz w:val="20"/>
          <w:szCs w:val="20"/>
        </w:rPr>
      </w:pPr>
      <w:r>
        <w:rPr>
          <w:rFonts w:ascii="Montserrat" w:hAnsi="Montserrat"/>
          <w:sz w:val="20"/>
          <w:szCs w:val="20"/>
        </w:rPr>
        <w:t>c) Acordar el nombre del Grupo de Investigación, así como la(s) línea(s) de investigación que desarrollará y su descripción, el área de conocimiento y disciplina del grupo.</w:t>
      </w:r>
    </w:p>
    <w:p w14:paraId="4061CABD" w14:textId="77777777" w:rsidR="00273BE3" w:rsidRDefault="00273BE3">
      <w:pPr>
        <w:spacing w:line="276" w:lineRule="auto"/>
        <w:jc w:val="both"/>
        <w:rPr>
          <w:rFonts w:ascii="Montserrat" w:hAnsi="Montserrat"/>
          <w:sz w:val="20"/>
          <w:szCs w:val="20"/>
        </w:rPr>
      </w:pPr>
    </w:p>
    <w:p w14:paraId="02AB87D6" w14:textId="77777777" w:rsidR="00273BE3" w:rsidRDefault="00000000">
      <w:pPr>
        <w:spacing w:line="276" w:lineRule="auto"/>
        <w:jc w:val="both"/>
        <w:rPr>
          <w:rFonts w:ascii="Montserrat" w:hAnsi="Montserrat"/>
          <w:sz w:val="20"/>
          <w:szCs w:val="20"/>
        </w:rPr>
      </w:pPr>
      <w:r>
        <w:rPr>
          <w:rFonts w:ascii="Montserrat" w:hAnsi="Montserrat"/>
          <w:sz w:val="20"/>
          <w:szCs w:val="20"/>
        </w:rPr>
        <w:t xml:space="preserve">d) Elaborar Plan de Trabajo, en consonancia con el Plan del Departamento de Investigación e Innovación Educativa. </w:t>
      </w:r>
    </w:p>
    <w:p w14:paraId="0986C1AF" w14:textId="77777777" w:rsidR="00273BE3" w:rsidRDefault="00273BE3">
      <w:pPr>
        <w:spacing w:line="276" w:lineRule="auto"/>
        <w:jc w:val="both"/>
        <w:rPr>
          <w:rFonts w:ascii="Montserrat" w:hAnsi="Montserrat"/>
          <w:sz w:val="20"/>
          <w:szCs w:val="20"/>
        </w:rPr>
      </w:pPr>
    </w:p>
    <w:p w14:paraId="11C11F1C" w14:textId="77777777" w:rsidR="00273BE3" w:rsidRDefault="00000000">
      <w:pPr>
        <w:spacing w:line="276" w:lineRule="auto"/>
        <w:jc w:val="both"/>
        <w:rPr>
          <w:rFonts w:ascii="Montserrat" w:hAnsi="Montserrat"/>
          <w:b/>
          <w:bCs/>
          <w:sz w:val="20"/>
          <w:szCs w:val="20"/>
        </w:rPr>
      </w:pPr>
      <w:r>
        <w:rPr>
          <w:rFonts w:ascii="Montserrat" w:hAnsi="Montserrat"/>
          <w:b/>
          <w:bCs/>
          <w:sz w:val="20"/>
          <w:szCs w:val="20"/>
        </w:rPr>
        <w:t xml:space="preserve">Dicho Plan deberá ser analizado y aprobado por el Grupo de Investigación, además de contar con el visto bueno del titular de la Escuela Normal e incluir actividades relacionadas con: </w:t>
      </w:r>
    </w:p>
    <w:p w14:paraId="38D3390C" w14:textId="77777777" w:rsidR="00273BE3" w:rsidRDefault="00273BE3">
      <w:pPr>
        <w:spacing w:line="276" w:lineRule="auto"/>
        <w:jc w:val="both"/>
        <w:rPr>
          <w:rFonts w:ascii="Montserrat" w:hAnsi="Montserrat"/>
          <w:sz w:val="20"/>
          <w:szCs w:val="20"/>
        </w:rPr>
      </w:pPr>
    </w:p>
    <w:p w14:paraId="1A4061AF" w14:textId="77777777" w:rsidR="00273BE3" w:rsidRDefault="00000000">
      <w:pPr>
        <w:numPr>
          <w:ilvl w:val="0"/>
          <w:numId w:val="1"/>
        </w:numPr>
        <w:spacing w:line="276" w:lineRule="auto"/>
        <w:jc w:val="both"/>
        <w:rPr>
          <w:rFonts w:ascii="Montserrat" w:hAnsi="Montserrat"/>
          <w:sz w:val="20"/>
          <w:szCs w:val="20"/>
        </w:rPr>
      </w:pPr>
      <w:r>
        <w:rPr>
          <w:rFonts w:ascii="Montserrat" w:hAnsi="Montserrat"/>
          <w:sz w:val="20"/>
          <w:szCs w:val="20"/>
        </w:rPr>
        <w:t>Investigación, libros, capítulos de libros, artículos arbitrados, artículos indexados, propiedad intelectual, patentes, prototipos, informes técnicos.</w:t>
      </w:r>
    </w:p>
    <w:p w14:paraId="32F029FA" w14:textId="77777777" w:rsidR="00273BE3" w:rsidRDefault="00273BE3">
      <w:pPr>
        <w:spacing w:line="276" w:lineRule="auto"/>
        <w:ind w:left="1068"/>
        <w:jc w:val="both"/>
        <w:rPr>
          <w:rFonts w:ascii="Montserrat" w:hAnsi="Montserrat"/>
          <w:sz w:val="20"/>
          <w:szCs w:val="20"/>
        </w:rPr>
      </w:pPr>
    </w:p>
    <w:p w14:paraId="42872686" w14:textId="77777777" w:rsidR="00273BE3" w:rsidRDefault="00000000">
      <w:pPr>
        <w:numPr>
          <w:ilvl w:val="0"/>
          <w:numId w:val="1"/>
        </w:numPr>
        <w:spacing w:line="276" w:lineRule="auto"/>
        <w:jc w:val="both"/>
        <w:rPr>
          <w:rFonts w:ascii="Montserrat" w:hAnsi="Montserrat"/>
          <w:sz w:val="20"/>
          <w:szCs w:val="20"/>
        </w:rPr>
      </w:pPr>
      <w:r>
        <w:rPr>
          <w:rFonts w:ascii="Montserrat" w:hAnsi="Montserrat"/>
          <w:sz w:val="20"/>
          <w:szCs w:val="20"/>
        </w:rPr>
        <w:t xml:space="preserve">Docencia, entendida como la actividad de los PTC concentrada en el aprendizaje de los alumnos que implica su presencia en clases teóricas, prácticas, que forman parte de algún programa educativo de la institución de educación superior y tienen relación directa con algún tema de la especialidad o disciplina del docente. </w:t>
      </w:r>
    </w:p>
    <w:p w14:paraId="55DDC030" w14:textId="77777777" w:rsidR="00273BE3" w:rsidRDefault="00273BE3">
      <w:pPr>
        <w:ind w:left="720"/>
        <w:rPr>
          <w:rFonts w:ascii="Montserrat" w:hAnsi="Montserrat"/>
          <w:sz w:val="20"/>
          <w:szCs w:val="20"/>
        </w:rPr>
      </w:pPr>
    </w:p>
    <w:p w14:paraId="3722E5A7" w14:textId="77777777" w:rsidR="00273BE3" w:rsidRDefault="00000000">
      <w:pPr>
        <w:numPr>
          <w:ilvl w:val="0"/>
          <w:numId w:val="1"/>
        </w:numPr>
        <w:spacing w:line="276" w:lineRule="auto"/>
        <w:jc w:val="both"/>
      </w:pPr>
      <w:r>
        <w:rPr>
          <w:rFonts w:ascii="Montserrat" w:hAnsi="Montserrat"/>
          <w:sz w:val="20"/>
          <w:szCs w:val="20"/>
        </w:rPr>
        <w:t xml:space="preserve">Generación y aplicación del conocimiento, actividad de los PTC que consiste en la generación, desarrollo y aplicación de conocimientos nuevos o relevantes en un campo o disciplina. </w:t>
      </w:r>
    </w:p>
    <w:p w14:paraId="50D106F1" w14:textId="77777777" w:rsidR="00273BE3" w:rsidRDefault="00273BE3">
      <w:pPr>
        <w:ind w:left="720"/>
        <w:rPr>
          <w:rFonts w:ascii="Montserrat" w:hAnsi="Montserrat"/>
          <w:b/>
          <w:color w:val="595959"/>
          <w:sz w:val="20"/>
          <w:szCs w:val="20"/>
        </w:rPr>
      </w:pPr>
    </w:p>
    <w:p w14:paraId="7E042C21" w14:textId="77777777" w:rsidR="00273BE3" w:rsidRDefault="00000000">
      <w:pPr>
        <w:numPr>
          <w:ilvl w:val="0"/>
          <w:numId w:val="1"/>
        </w:numPr>
        <w:spacing w:line="276" w:lineRule="auto"/>
        <w:jc w:val="both"/>
      </w:pPr>
      <w:r>
        <w:rPr>
          <w:rFonts w:ascii="Montserrat" w:hAnsi="Montserrat"/>
          <w:sz w:val="20"/>
          <w:szCs w:val="20"/>
        </w:rPr>
        <w:t xml:space="preserve">Tutoría, concebida como una forma de atención educativa donde el PTC apoya a un estudiante o a un grupo pequeño de estudiantes de manera sistemática, por medio de la estructuración de objetivos, programas, organización de áreas, técnicas de enseñanza </w:t>
      </w:r>
      <w:r>
        <w:rPr>
          <w:rFonts w:ascii="Montserrat" w:hAnsi="Montserrat"/>
          <w:sz w:val="20"/>
          <w:szCs w:val="20"/>
        </w:rPr>
        <w:lastRenderedPageBreak/>
        <w:t xml:space="preserve">apropiadas e integración de grupos conforme a ciertos criterios y mecanismos de monitoreo y control, entre otros. </w:t>
      </w:r>
    </w:p>
    <w:p w14:paraId="011DF35D" w14:textId="77777777" w:rsidR="00273BE3" w:rsidRDefault="00273BE3">
      <w:pPr>
        <w:ind w:left="720"/>
        <w:rPr>
          <w:rFonts w:ascii="Montserrat" w:hAnsi="Montserrat"/>
          <w:b/>
          <w:color w:val="595959"/>
          <w:sz w:val="20"/>
          <w:szCs w:val="20"/>
        </w:rPr>
      </w:pPr>
    </w:p>
    <w:p w14:paraId="750DF68C" w14:textId="77777777" w:rsidR="00273BE3" w:rsidRDefault="00000000">
      <w:pPr>
        <w:numPr>
          <w:ilvl w:val="0"/>
          <w:numId w:val="1"/>
        </w:numPr>
        <w:spacing w:line="276" w:lineRule="auto"/>
        <w:jc w:val="both"/>
      </w:pPr>
      <w:r>
        <w:rPr>
          <w:rFonts w:ascii="Montserrat" w:hAnsi="Montserrat"/>
          <w:sz w:val="20"/>
          <w:szCs w:val="20"/>
        </w:rPr>
        <w:t xml:space="preserve">Gestión académica y vinculación, que comprende las acciones que realizan las organizaciones colegiadas de una IES en función de su conocimiento. En la conducción y operación de una institución, los PTC tienen un papel central, ellos mismos son los profesionales para generar y aplicar los conocimientos. Son ellos quienes cuentan con la información necesaria para establecer las características propias que definen a la institución. Puede ser individual o colectiva y comprende la participación en: a) Cuerpos colegiados formales (consejos, comisiones dictaminadoras, etc.). b) Comisiones para el diseño, evaluación y operación de programas educativos y planes de estudio. c) Comisiones para la evaluación de proyectos de investigación, vinculación o difusión. d) Dirección, coordinación y supervisión de programas educativos, de investigación, vinculación o difusión. e) Gestores de cooperación que son los que establecen las relaciones de cooperación e intercambio de conocimientos con organismos públicos o privados, externos a la IES. </w:t>
      </w:r>
    </w:p>
    <w:p w14:paraId="33B848CE" w14:textId="77777777" w:rsidR="00273BE3" w:rsidRDefault="00273BE3">
      <w:pPr>
        <w:ind w:left="720"/>
        <w:rPr>
          <w:rFonts w:ascii="Montserrat" w:hAnsi="Montserrat"/>
          <w:b/>
          <w:color w:val="595959"/>
          <w:sz w:val="20"/>
          <w:szCs w:val="20"/>
        </w:rPr>
      </w:pPr>
    </w:p>
    <w:p w14:paraId="3FCDD416" w14:textId="77777777" w:rsidR="00273BE3" w:rsidRDefault="00000000">
      <w:pPr>
        <w:numPr>
          <w:ilvl w:val="0"/>
          <w:numId w:val="1"/>
        </w:numPr>
        <w:spacing w:line="276" w:lineRule="auto"/>
        <w:jc w:val="both"/>
      </w:pPr>
      <w:r>
        <w:rPr>
          <w:rFonts w:ascii="Montserrat" w:hAnsi="Montserrat"/>
          <w:sz w:val="20"/>
          <w:szCs w:val="20"/>
        </w:rPr>
        <w:t xml:space="preserve">Presentar las evidencias de su trabajo académico que permitan evaluar su desempeño individual y sus contribuciones colegiadas para el desarrollo del Grupo de Investigación. </w:t>
      </w:r>
    </w:p>
    <w:p w14:paraId="564E343F" w14:textId="77777777" w:rsidR="00273BE3" w:rsidRDefault="00273BE3">
      <w:pPr>
        <w:ind w:left="720"/>
        <w:rPr>
          <w:rFonts w:ascii="Montserrat" w:hAnsi="Montserrat"/>
          <w:b/>
          <w:color w:val="595959"/>
          <w:sz w:val="20"/>
          <w:szCs w:val="20"/>
        </w:rPr>
      </w:pPr>
    </w:p>
    <w:p w14:paraId="11373014" w14:textId="77777777" w:rsidR="00273BE3" w:rsidRDefault="00000000">
      <w:pPr>
        <w:numPr>
          <w:ilvl w:val="0"/>
          <w:numId w:val="1"/>
        </w:numPr>
        <w:spacing w:line="276" w:lineRule="auto"/>
        <w:jc w:val="both"/>
      </w:pPr>
      <w:r>
        <w:rPr>
          <w:rFonts w:ascii="Montserrat" w:hAnsi="Montserrat"/>
          <w:sz w:val="20"/>
          <w:szCs w:val="20"/>
        </w:rPr>
        <w:t xml:space="preserve">Participar activamente en las reuniones de trabajo del Grupo de Investigación, la toma de decisiones colegiadas, los seminarios y las cátedras especiales. </w:t>
      </w:r>
    </w:p>
    <w:p w14:paraId="0D3C24EB" w14:textId="77777777" w:rsidR="00273BE3" w:rsidRDefault="00273BE3">
      <w:pPr>
        <w:ind w:left="720"/>
        <w:rPr>
          <w:rFonts w:ascii="Montserrat" w:hAnsi="Montserrat"/>
          <w:b/>
          <w:color w:val="595959"/>
          <w:sz w:val="20"/>
          <w:szCs w:val="20"/>
        </w:rPr>
      </w:pPr>
    </w:p>
    <w:p w14:paraId="576100F2" w14:textId="77777777" w:rsidR="00273BE3" w:rsidRDefault="00000000">
      <w:pPr>
        <w:numPr>
          <w:ilvl w:val="0"/>
          <w:numId w:val="1"/>
        </w:numPr>
        <w:spacing w:line="276" w:lineRule="auto"/>
        <w:jc w:val="both"/>
      </w:pPr>
      <w:r>
        <w:rPr>
          <w:rFonts w:ascii="Montserrat" w:hAnsi="Montserrat"/>
          <w:sz w:val="20"/>
          <w:szCs w:val="20"/>
        </w:rPr>
        <w:t xml:space="preserve">Promover actividades de cooperación académica y la conformación de redes con otros Grupo de Investigación de la DES, la institución y otras instituciones nacionales y del extranjero. </w:t>
      </w:r>
    </w:p>
    <w:p w14:paraId="3F6E18E2" w14:textId="77777777" w:rsidR="00273BE3" w:rsidRDefault="00273BE3">
      <w:pPr>
        <w:ind w:left="720"/>
        <w:rPr>
          <w:rFonts w:ascii="Montserrat" w:hAnsi="Montserrat"/>
          <w:b/>
          <w:color w:val="595959"/>
          <w:sz w:val="20"/>
          <w:szCs w:val="20"/>
        </w:rPr>
      </w:pPr>
    </w:p>
    <w:p w14:paraId="7DBD6F30" w14:textId="77777777" w:rsidR="00273BE3" w:rsidRDefault="00000000">
      <w:pPr>
        <w:numPr>
          <w:ilvl w:val="0"/>
          <w:numId w:val="1"/>
        </w:numPr>
        <w:spacing w:line="276" w:lineRule="auto"/>
        <w:jc w:val="both"/>
      </w:pPr>
      <w:r>
        <w:rPr>
          <w:rFonts w:ascii="Montserrat" w:hAnsi="Montserrat"/>
          <w:sz w:val="20"/>
          <w:szCs w:val="20"/>
        </w:rPr>
        <w:t>Cumplir con los compromisos institucionales derivados de su nombramiento.</w:t>
      </w:r>
    </w:p>
    <w:p w14:paraId="675F8384" w14:textId="77777777" w:rsidR="00273BE3" w:rsidRDefault="00273BE3">
      <w:pPr>
        <w:ind w:left="720"/>
        <w:rPr>
          <w:rFonts w:ascii="Montserrat" w:hAnsi="Montserrat"/>
          <w:b/>
          <w:color w:val="595959"/>
          <w:sz w:val="20"/>
          <w:szCs w:val="20"/>
        </w:rPr>
      </w:pPr>
    </w:p>
    <w:p w14:paraId="56453B30" w14:textId="77777777" w:rsidR="00273BE3" w:rsidRDefault="00000000">
      <w:pPr>
        <w:numPr>
          <w:ilvl w:val="0"/>
          <w:numId w:val="1"/>
        </w:numPr>
        <w:spacing w:line="276" w:lineRule="auto"/>
        <w:jc w:val="both"/>
      </w:pPr>
      <w:r>
        <w:rPr>
          <w:rFonts w:ascii="Montserrat" w:hAnsi="Montserrat"/>
          <w:sz w:val="20"/>
          <w:szCs w:val="20"/>
        </w:rPr>
        <w:t>Organizar y sistematizar la información que da cuenta de los procesos antes mencionados.</w:t>
      </w:r>
    </w:p>
    <w:p w14:paraId="38FC9148" w14:textId="77777777" w:rsidR="00273BE3" w:rsidRDefault="00273BE3">
      <w:pPr>
        <w:spacing w:line="276" w:lineRule="auto"/>
        <w:jc w:val="both"/>
        <w:rPr>
          <w:rFonts w:ascii="Montserrat" w:hAnsi="Montserrat"/>
          <w:b/>
          <w:color w:val="595959"/>
          <w:sz w:val="20"/>
          <w:szCs w:val="20"/>
        </w:rPr>
      </w:pPr>
    </w:p>
    <w:p w14:paraId="4C5E3FC3" w14:textId="77777777" w:rsidR="00273BE3" w:rsidRDefault="00000000">
      <w:pPr>
        <w:spacing w:line="276" w:lineRule="auto"/>
        <w:jc w:val="both"/>
      </w:pPr>
      <w:r>
        <w:rPr>
          <w:rFonts w:ascii="Montserrat" w:hAnsi="Montserrat"/>
          <w:b/>
          <w:color w:val="595959"/>
          <w:sz w:val="20"/>
          <w:szCs w:val="20"/>
        </w:rPr>
        <w:t xml:space="preserve">Así mismo manifiestan que </w:t>
      </w:r>
      <w:r>
        <w:rPr>
          <w:rFonts w:ascii="Montserrat" w:hAnsi="Montserrat"/>
          <w:b/>
          <w:sz w:val="20"/>
          <w:szCs w:val="20"/>
        </w:rPr>
        <w:t>el líder del grupo de Investigación ha sido elegido de manera democrática por los integrantes de este, considerando:</w:t>
      </w:r>
    </w:p>
    <w:p w14:paraId="56C0F60D" w14:textId="77777777" w:rsidR="00273BE3" w:rsidRDefault="00273BE3">
      <w:pPr>
        <w:spacing w:line="276" w:lineRule="auto"/>
        <w:jc w:val="both"/>
        <w:rPr>
          <w:rFonts w:ascii="Montserrat" w:hAnsi="Montserrat"/>
          <w:sz w:val="20"/>
          <w:szCs w:val="20"/>
        </w:rPr>
      </w:pPr>
    </w:p>
    <w:p w14:paraId="43AC453C" w14:textId="77777777" w:rsidR="00273BE3" w:rsidRDefault="00000000">
      <w:pPr>
        <w:numPr>
          <w:ilvl w:val="0"/>
          <w:numId w:val="2"/>
        </w:numPr>
        <w:spacing w:line="276" w:lineRule="auto"/>
        <w:jc w:val="both"/>
        <w:rPr>
          <w:rFonts w:ascii="Montserrat" w:hAnsi="Montserrat"/>
          <w:sz w:val="20"/>
          <w:szCs w:val="20"/>
        </w:rPr>
      </w:pPr>
      <w:r>
        <w:rPr>
          <w:rFonts w:ascii="Montserrat" w:hAnsi="Montserrat"/>
          <w:sz w:val="20"/>
          <w:szCs w:val="20"/>
        </w:rPr>
        <w:t xml:space="preserve">Que el docente propuesto preferentemente cuente con dictamen de perfil deseable ante el PRODEP y grado de doctor. </w:t>
      </w:r>
    </w:p>
    <w:p w14:paraId="42E8F9F2" w14:textId="77777777" w:rsidR="00273BE3" w:rsidRDefault="00000000">
      <w:pPr>
        <w:numPr>
          <w:ilvl w:val="0"/>
          <w:numId w:val="2"/>
        </w:numPr>
        <w:spacing w:line="276" w:lineRule="auto"/>
        <w:jc w:val="both"/>
        <w:rPr>
          <w:rFonts w:ascii="Montserrat" w:hAnsi="Montserrat"/>
          <w:sz w:val="20"/>
          <w:szCs w:val="20"/>
        </w:rPr>
      </w:pPr>
      <w:r>
        <w:rPr>
          <w:rFonts w:ascii="Montserrat" w:hAnsi="Montserrat"/>
          <w:sz w:val="20"/>
          <w:szCs w:val="20"/>
        </w:rPr>
        <w:t xml:space="preserve">Representar al Grupo de Investigación en las actividades pertinentes, tanto al interior de la institución, como al exterior. </w:t>
      </w:r>
    </w:p>
    <w:p w14:paraId="7EC98902" w14:textId="77777777" w:rsidR="00273BE3" w:rsidRDefault="00000000">
      <w:pPr>
        <w:numPr>
          <w:ilvl w:val="0"/>
          <w:numId w:val="2"/>
        </w:numPr>
        <w:spacing w:line="276" w:lineRule="auto"/>
        <w:jc w:val="both"/>
        <w:rPr>
          <w:rFonts w:ascii="Montserrat" w:hAnsi="Montserrat"/>
          <w:sz w:val="20"/>
          <w:szCs w:val="20"/>
        </w:rPr>
      </w:pPr>
      <w:r>
        <w:rPr>
          <w:rFonts w:ascii="Montserrat" w:hAnsi="Montserrat"/>
          <w:sz w:val="20"/>
          <w:szCs w:val="20"/>
        </w:rPr>
        <w:lastRenderedPageBreak/>
        <w:t xml:space="preserve">Integrar el Plan de Desarrollo del Grupo de Investigación, contando siempre con la participación de los integrantes de este. </w:t>
      </w:r>
    </w:p>
    <w:p w14:paraId="149A189A" w14:textId="77777777" w:rsidR="00273BE3" w:rsidRDefault="00000000">
      <w:pPr>
        <w:numPr>
          <w:ilvl w:val="0"/>
          <w:numId w:val="2"/>
        </w:numPr>
        <w:spacing w:line="276" w:lineRule="auto"/>
        <w:jc w:val="both"/>
        <w:rPr>
          <w:rFonts w:ascii="Montserrat" w:hAnsi="Montserrat"/>
          <w:sz w:val="20"/>
          <w:szCs w:val="20"/>
        </w:rPr>
      </w:pPr>
      <w:r>
        <w:rPr>
          <w:rFonts w:ascii="Montserrat" w:hAnsi="Montserrat"/>
          <w:sz w:val="20"/>
          <w:szCs w:val="20"/>
        </w:rPr>
        <w:t xml:space="preserve">Convocar y coordinar las reuniones de trabajo del Grupo de Investigación. </w:t>
      </w:r>
    </w:p>
    <w:p w14:paraId="76AE7D9F" w14:textId="77777777" w:rsidR="00273BE3" w:rsidRDefault="00000000">
      <w:pPr>
        <w:numPr>
          <w:ilvl w:val="0"/>
          <w:numId w:val="2"/>
        </w:numPr>
        <w:spacing w:line="276" w:lineRule="auto"/>
        <w:jc w:val="both"/>
        <w:rPr>
          <w:rFonts w:ascii="Montserrat" w:hAnsi="Montserrat"/>
          <w:sz w:val="20"/>
          <w:szCs w:val="20"/>
        </w:rPr>
      </w:pPr>
      <w:r>
        <w:rPr>
          <w:rFonts w:ascii="Montserrat" w:hAnsi="Montserrat"/>
          <w:sz w:val="20"/>
          <w:szCs w:val="20"/>
        </w:rPr>
        <w:t xml:space="preserve">Dar seguimiento a las actividades del plan de desarrollo del grupo de investigación, así como a las actividades de sus integrantes que hayan sido comprometidas en dicho documento. </w:t>
      </w:r>
    </w:p>
    <w:p w14:paraId="1F162703" w14:textId="77777777" w:rsidR="00273BE3" w:rsidRDefault="00000000">
      <w:pPr>
        <w:numPr>
          <w:ilvl w:val="0"/>
          <w:numId w:val="2"/>
        </w:numPr>
        <w:spacing w:line="276" w:lineRule="auto"/>
        <w:jc w:val="both"/>
        <w:rPr>
          <w:rFonts w:ascii="Montserrat" w:hAnsi="Montserrat"/>
          <w:sz w:val="20"/>
          <w:szCs w:val="20"/>
        </w:rPr>
      </w:pPr>
      <w:r>
        <w:rPr>
          <w:rFonts w:ascii="Montserrat" w:hAnsi="Montserrat"/>
          <w:sz w:val="20"/>
          <w:szCs w:val="20"/>
        </w:rPr>
        <w:t xml:space="preserve">Gestionar apoyos institucionales, en apego a la normatividad, para el desarrollo de las actividades académicas del grupo de investigación que coadyuven a favorecer: </w:t>
      </w:r>
    </w:p>
    <w:p w14:paraId="2FE36772" w14:textId="77777777" w:rsidR="00273BE3" w:rsidRDefault="00273BE3">
      <w:pPr>
        <w:spacing w:line="276" w:lineRule="auto"/>
        <w:ind w:left="360"/>
        <w:jc w:val="both"/>
        <w:rPr>
          <w:rFonts w:ascii="Montserrat" w:hAnsi="Montserrat"/>
          <w:sz w:val="20"/>
          <w:szCs w:val="20"/>
        </w:rPr>
      </w:pPr>
    </w:p>
    <w:p w14:paraId="42045396" w14:textId="77777777" w:rsidR="00273BE3" w:rsidRDefault="00000000">
      <w:pPr>
        <w:numPr>
          <w:ilvl w:val="0"/>
          <w:numId w:val="3"/>
        </w:numPr>
        <w:spacing w:line="276" w:lineRule="auto"/>
        <w:jc w:val="both"/>
        <w:rPr>
          <w:rFonts w:ascii="Montserrat" w:hAnsi="Montserrat"/>
          <w:sz w:val="20"/>
          <w:szCs w:val="20"/>
        </w:rPr>
      </w:pPr>
      <w:r>
        <w:rPr>
          <w:rFonts w:ascii="Montserrat" w:hAnsi="Montserrat"/>
          <w:sz w:val="20"/>
          <w:szCs w:val="20"/>
        </w:rPr>
        <w:t>La participación de los integrantes en seminarios académicos, de investigación y cátedras especiales afines a las LGAC que cultiva el Grupo de Investigación.</w:t>
      </w:r>
    </w:p>
    <w:p w14:paraId="3B076CCC" w14:textId="77777777" w:rsidR="00273BE3" w:rsidRDefault="00000000">
      <w:pPr>
        <w:numPr>
          <w:ilvl w:val="0"/>
          <w:numId w:val="3"/>
        </w:numPr>
        <w:spacing w:line="276" w:lineRule="auto"/>
        <w:jc w:val="both"/>
        <w:rPr>
          <w:rFonts w:ascii="Montserrat" w:hAnsi="Montserrat"/>
          <w:sz w:val="20"/>
          <w:szCs w:val="20"/>
        </w:rPr>
      </w:pPr>
      <w:r>
        <w:rPr>
          <w:rFonts w:ascii="Montserrat" w:hAnsi="Montserrat"/>
          <w:sz w:val="20"/>
          <w:szCs w:val="20"/>
        </w:rPr>
        <w:t xml:space="preserve">Actividades de colaboración con otros Grupo de Investigación. </w:t>
      </w:r>
    </w:p>
    <w:p w14:paraId="26E596A4" w14:textId="77777777" w:rsidR="00273BE3" w:rsidRDefault="00000000">
      <w:pPr>
        <w:numPr>
          <w:ilvl w:val="0"/>
          <w:numId w:val="3"/>
        </w:numPr>
        <w:spacing w:line="276" w:lineRule="auto"/>
        <w:jc w:val="both"/>
        <w:rPr>
          <w:rFonts w:ascii="Montserrat" w:hAnsi="Montserrat"/>
          <w:sz w:val="20"/>
          <w:szCs w:val="20"/>
        </w:rPr>
      </w:pPr>
      <w:r>
        <w:rPr>
          <w:rFonts w:ascii="Montserrat" w:hAnsi="Montserrat"/>
          <w:sz w:val="20"/>
          <w:szCs w:val="20"/>
        </w:rPr>
        <w:t xml:space="preserve">Actividades de intercambio académico con instituciones nacionales y/o del extranjero. </w:t>
      </w:r>
    </w:p>
    <w:p w14:paraId="50D0E4D3" w14:textId="77777777" w:rsidR="00273BE3" w:rsidRDefault="00000000">
      <w:pPr>
        <w:numPr>
          <w:ilvl w:val="0"/>
          <w:numId w:val="3"/>
        </w:numPr>
        <w:spacing w:line="276" w:lineRule="auto"/>
        <w:jc w:val="both"/>
        <w:rPr>
          <w:rFonts w:ascii="Montserrat" w:hAnsi="Montserrat"/>
          <w:sz w:val="20"/>
          <w:szCs w:val="20"/>
        </w:rPr>
      </w:pPr>
      <w:r>
        <w:rPr>
          <w:rFonts w:ascii="Montserrat" w:hAnsi="Montserrat"/>
          <w:sz w:val="20"/>
          <w:szCs w:val="20"/>
        </w:rPr>
        <w:t>Integración de productos académicos, individuales y colectivos, para su publicación.</w:t>
      </w:r>
    </w:p>
    <w:p w14:paraId="78E744EC" w14:textId="77777777" w:rsidR="00273BE3" w:rsidRDefault="00000000">
      <w:pPr>
        <w:numPr>
          <w:ilvl w:val="0"/>
          <w:numId w:val="3"/>
        </w:numPr>
        <w:spacing w:line="276" w:lineRule="auto"/>
        <w:jc w:val="both"/>
        <w:rPr>
          <w:rFonts w:ascii="Montserrat" w:hAnsi="Montserrat"/>
          <w:sz w:val="20"/>
          <w:szCs w:val="20"/>
        </w:rPr>
      </w:pPr>
      <w:r>
        <w:rPr>
          <w:rFonts w:ascii="Montserrat" w:hAnsi="Montserrat"/>
          <w:sz w:val="20"/>
          <w:szCs w:val="20"/>
        </w:rPr>
        <w:t xml:space="preserve">Mantener actualizado el currículo del Grupo de Investigación en línea. </w:t>
      </w:r>
    </w:p>
    <w:p w14:paraId="5B4BFC81" w14:textId="77777777" w:rsidR="00273BE3" w:rsidRDefault="00000000">
      <w:pPr>
        <w:numPr>
          <w:ilvl w:val="0"/>
          <w:numId w:val="3"/>
        </w:numPr>
        <w:spacing w:line="276" w:lineRule="auto"/>
        <w:jc w:val="both"/>
        <w:rPr>
          <w:rFonts w:ascii="Montserrat" w:hAnsi="Montserrat"/>
          <w:sz w:val="20"/>
          <w:szCs w:val="20"/>
        </w:rPr>
      </w:pPr>
      <w:r>
        <w:rPr>
          <w:rFonts w:ascii="Montserrat" w:hAnsi="Montserrat"/>
          <w:sz w:val="20"/>
          <w:szCs w:val="20"/>
        </w:rPr>
        <w:t xml:space="preserve">Apoyar en los trámites administrativos derivados de las actividades académicas del Grupo de Investigación. • </w:t>
      </w:r>
    </w:p>
    <w:p w14:paraId="0D22DAED" w14:textId="77777777" w:rsidR="00273BE3" w:rsidRDefault="00273BE3">
      <w:pPr>
        <w:spacing w:line="276" w:lineRule="auto"/>
        <w:ind w:left="360"/>
        <w:jc w:val="both"/>
        <w:rPr>
          <w:rFonts w:ascii="Montserrat" w:hAnsi="Montserrat"/>
          <w:sz w:val="20"/>
          <w:szCs w:val="20"/>
        </w:rPr>
      </w:pPr>
    </w:p>
    <w:p w14:paraId="0D356575" w14:textId="77777777" w:rsidR="00273BE3" w:rsidRDefault="00000000">
      <w:pPr>
        <w:spacing w:line="276" w:lineRule="auto"/>
        <w:jc w:val="both"/>
        <w:rPr>
          <w:rFonts w:ascii="Montserrat" w:hAnsi="Montserrat"/>
          <w:sz w:val="20"/>
          <w:szCs w:val="20"/>
        </w:rPr>
      </w:pPr>
      <w:r>
        <w:rPr>
          <w:rFonts w:ascii="Montserrat" w:hAnsi="Montserrat"/>
          <w:sz w:val="20"/>
          <w:szCs w:val="20"/>
        </w:rPr>
        <w:t>El líder del Grupo de Investigación podrá ser removido a petición de él mismo, o bien si no cumple con las responsabilidades del cargo. En caso de incumplimiento de responsabilidad, la solicitud de cambio se hará por escrito y deberá contar con el aval de los integrantes del Grupo de Investigación.</w:t>
      </w:r>
    </w:p>
    <w:p w14:paraId="5481E530" w14:textId="77777777" w:rsidR="00273BE3" w:rsidRDefault="00273BE3">
      <w:pPr>
        <w:spacing w:line="276" w:lineRule="auto"/>
        <w:ind w:left="360"/>
        <w:jc w:val="both"/>
        <w:rPr>
          <w:rFonts w:ascii="Montserrat" w:hAnsi="Montserrat"/>
          <w:sz w:val="20"/>
          <w:szCs w:val="20"/>
        </w:rPr>
      </w:pPr>
    </w:p>
    <w:p w14:paraId="1642384F" w14:textId="77777777" w:rsidR="00273BE3" w:rsidRDefault="00000000">
      <w:pPr>
        <w:spacing w:line="276" w:lineRule="auto"/>
        <w:jc w:val="both"/>
        <w:rPr>
          <w:rFonts w:ascii="Montserrat" w:hAnsi="Montserrat"/>
          <w:b/>
          <w:sz w:val="20"/>
          <w:szCs w:val="20"/>
        </w:rPr>
      </w:pPr>
      <w:r>
        <w:rPr>
          <w:rFonts w:ascii="Montserrat" w:hAnsi="Montserrat"/>
          <w:b/>
          <w:sz w:val="20"/>
          <w:szCs w:val="20"/>
        </w:rPr>
        <w:t xml:space="preserve">Integrantes: Se sugiere que los integrantes cuenten con las siguientes características. De no tenerlas al momento considerarlas como parte de las acciones a desarrollar en el plan de trabajo del grupo de investigación. </w:t>
      </w:r>
    </w:p>
    <w:p w14:paraId="0576E853" w14:textId="77777777" w:rsidR="00273BE3" w:rsidRDefault="00000000">
      <w:pPr>
        <w:numPr>
          <w:ilvl w:val="0"/>
          <w:numId w:val="4"/>
        </w:numPr>
        <w:spacing w:line="276" w:lineRule="auto"/>
        <w:jc w:val="both"/>
        <w:rPr>
          <w:rFonts w:ascii="Montserrat" w:hAnsi="Montserrat"/>
          <w:sz w:val="20"/>
          <w:szCs w:val="20"/>
        </w:rPr>
      </w:pPr>
      <w:r>
        <w:rPr>
          <w:rFonts w:ascii="Montserrat" w:hAnsi="Montserrat"/>
          <w:sz w:val="20"/>
          <w:szCs w:val="20"/>
        </w:rPr>
        <w:t xml:space="preserve">Contar con grado mínimo de maestría, nombramiento vigente y preferentemente estar registrado en PRODEP. </w:t>
      </w:r>
    </w:p>
    <w:p w14:paraId="3DBB5F6A" w14:textId="77777777" w:rsidR="00273BE3" w:rsidRDefault="00000000">
      <w:pPr>
        <w:numPr>
          <w:ilvl w:val="0"/>
          <w:numId w:val="4"/>
        </w:numPr>
        <w:spacing w:line="276" w:lineRule="auto"/>
        <w:jc w:val="both"/>
        <w:rPr>
          <w:rFonts w:ascii="Montserrat" w:hAnsi="Montserrat"/>
          <w:sz w:val="20"/>
          <w:szCs w:val="20"/>
        </w:rPr>
      </w:pPr>
      <w:r>
        <w:rPr>
          <w:rFonts w:ascii="Montserrat" w:hAnsi="Montserrat"/>
          <w:sz w:val="20"/>
          <w:szCs w:val="20"/>
        </w:rPr>
        <w:t xml:space="preserve">En casos excepcionales es posible incorporar PTC con licenciatura, siempre y cuando tengan una productividad académica sobresaliente, reconocida por pares externos y cumpla con el resto de los requisitos, así como estar cursando estudios de posgrado. </w:t>
      </w:r>
    </w:p>
    <w:p w14:paraId="5848463D" w14:textId="77777777" w:rsidR="00273BE3" w:rsidRDefault="00000000">
      <w:pPr>
        <w:numPr>
          <w:ilvl w:val="0"/>
          <w:numId w:val="4"/>
        </w:numPr>
        <w:shd w:val="clear" w:color="auto" w:fill="FFFFFF"/>
        <w:spacing w:line="276" w:lineRule="auto"/>
        <w:jc w:val="both"/>
      </w:pPr>
      <w:r>
        <w:rPr>
          <w:rFonts w:ascii="Montserrat" w:hAnsi="Montserrat"/>
          <w:sz w:val="20"/>
          <w:szCs w:val="20"/>
        </w:rPr>
        <w:t xml:space="preserve">Desarrollar actividades de </w:t>
      </w:r>
      <w:r>
        <w:rPr>
          <w:rFonts w:ascii="Montserrat" w:hAnsi="Montserrat"/>
          <w:b/>
          <w:bCs/>
          <w:sz w:val="20"/>
          <w:szCs w:val="20"/>
        </w:rPr>
        <w:t>docencia, tutoría, asesoría, investigación y gestión de manera equilibrada</w:t>
      </w:r>
      <w:r>
        <w:rPr>
          <w:rFonts w:ascii="Montserrat" w:hAnsi="Montserrat"/>
          <w:sz w:val="20"/>
          <w:szCs w:val="20"/>
        </w:rPr>
        <w:t xml:space="preserve">. </w:t>
      </w:r>
    </w:p>
    <w:p w14:paraId="67BB7F1B" w14:textId="77777777" w:rsidR="00273BE3" w:rsidRDefault="00000000">
      <w:pPr>
        <w:numPr>
          <w:ilvl w:val="0"/>
          <w:numId w:val="4"/>
        </w:numPr>
        <w:shd w:val="clear" w:color="auto" w:fill="FFFFFF"/>
        <w:spacing w:line="276" w:lineRule="auto"/>
        <w:jc w:val="both"/>
        <w:rPr>
          <w:rFonts w:ascii="Montserrat" w:hAnsi="Montserrat"/>
          <w:sz w:val="20"/>
          <w:szCs w:val="20"/>
        </w:rPr>
      </w:pPr>
      <w:r>
        <w:rPr>
          <w:rFonts w:ascii="Montserrat" w:hAnsi="Montserrat"/>
          <w:sz w:val="20"/>
          <w:szCs w:val="20"/>
        </w:rPr>
        <w:t xml:space="preserve">Presentar un plan de trabajo a dos años en el que se comprometa a: </w:t>
      </w:r>
    </w:p>
    <w:p w14:paraId="1F080CB2" w14:textId="77777777" w:rsidR="00273BE3" w:rsidRDefault="00000000">
      <w:pPr>
        <w:numPr>
          <w:ilvl w:val="0"/>
          <w:numId w:val="5"/>
        </w:numPr>
        <w:shd w:val="clear" w:color="auto" w:fill="FFFFFF"/>
        <w:spacing w:line="276" w:lineRule="auto"/>
        <w:jc w:val="both"/>
        <w:rPr>
          <w:rFonts w:ascii="Montserrat" w:hAnsi="Montserrat"/>
          <w:sz w:val="20"/>
          <w:szCs w:val="20"/>
        </w:rPr>
      </w:pPr>
      <w:r>
        <w:rPr>
          <w:rFonts w:ascii="Montserrat" w:hAnsi="Montserrat"/>
          <w:sz w:val="20"/>
          <w:szCs w:val="20"/>
        </w:rPr>
        <w:t xml:space="preserve">Atender las actividades de docencia y tutoría en los programas educativos asociados al Grupo de Investigación. </w:t>
      </w:r>
    </w:p>
    <w:p w14:paraId="12DBD2FF" w14:textId="77777777" w:rsidR="00273BE3" w:rsidRDefault="00000000">
      <w:pPr>
        <w:numPr>
          <w:ilvl w:val="0"/>
          <w:numId w:val="5"/>
        </w:numPr>
        <w:spacing w:line="276" w:lineRule="auto"/>
        <w:jc w:val="both"/>
        <w:rPr>
          <w:rFonts w:ascii="Montserrat" w:hAnsi="Montserrat"/>
          <w:sz w:val="20"/>
          <w:szCs w:val="20"/>
        </w:rPr>
      </w:pPr>
      <w:r>
        <w:rPr>
          <w:rFonts w:ascii="Montserrat" w:hAnsi="Montserrat"/>
          <w:sz w:val="20"/>
          <w:szCs w:val="20"/>
        </w:rPr>
        <w:t xml:space="preserve">Desarrollar proyectos de investigación que atiendan las LGAC registradas por el Grupo de Investigación ante el PRODEP. </w:t>
      </w:r>
    </w:p>
    <w:p w14:paraId="163A3B4F" w14:textId="77777777" w:rsidR="00273BE3" w:rsidRDefault="00000000">
      <w:pPr>
        <w:numPr>
          <w:ilvl w:val="0"/>
          <w:numId w:val="5"/>
        </w:numPr>
        <w:spacing w:line="276" w:lineRule="auto"/>
        <w:jc w:val="both"/>
        <w:rPr>
          <w:rFonts w:ascii="Montserrat" w:hAnsi="Montserrat"/>
          <w:sz w:val="20"/>
          <w:szCs w:val="20"/>
        </w:rPr>
      </w:pPr>
      <w:r>
        <w:rPr>
          <w:rFonts w:ascii="Montserrat" w:hAnsi="Montserrat"/>
          <w:sz w:val="20"/>
          <w:szCs w:val="20"/>
        </w:rPr>
        <w:t xml:space="preserve">Encaminar el desarrollo de sus actividades a la obtención y/o permanencia del perfil deseable reconocido por el PRODEP. </w:t>
      </w:r>
    </w:p>
    <w:p w14:paraId="530201CA" w14:textId="77777777" w:rsidR="00273BE3" w:rsidRDefault="00273BE3">
      <w:pPr>
        <w:spacing w:line="276" w:lineRule="auto"/>
        <w:ind w:left="360"/>
        <w:jc w:val="both"/>
        <w:rPr>
          <w:rFonts w:ascii="Montserrat" w:hAnsi="Montserrat"/>
          <w:sz w:val="20"/>
          <w:szCs w:val="20"/>
        </w:rPr>
      </w:pPr>
    </w:p>
    <w:p w14:paraId="0F0B9626" w14:textId="77777777" w:rsidR="00273BE3" w:rsidRDefault="00000000">
      <w:pPr>
        <w:spacing w:line="276" w:lineRule="auto"/>
        <w:jc w:val="both"/>
        <w:rPr>
          <w:rFonts w:ascii="Montserrat" w:hAnsi="Montserrat"/>
          <w:b/>
          <w:sz w:val="20"/>
          <w:szCs w:val="20"/>
        </w:rPr>
      </w:pPr>
      <w:r>
        <w:rPr>
          <w:rFonts w:ascii="Montserrat" w:hAnsi="Montserrat"/>
          <w:b/>
          <w:sz w:val="20"/>
          <w:szCs w:val="20"/>
        </w:rPr>
        <w:t xml:space="preserve">Colaboradores: Se sugiere incorporar en calidad de colaboradores del Grupo de Investigación, aquellos profesores de tiempo completo o de horas clase, profesores de otras IES, así como estudiantes, que atiendan las siguientes condiciones: </w:t>
      </w:r>
    </w:p>
    <w:p w14:paraId="4A8BFBA2" w14:textId="77777777" w:rsidR="00273BE3" w:rsidRDefault="00000000">
      <w:pPr>
        <w:numPr>
          <w:ilvl w:val="0"/>
          <w:numId w:val="6"/>
        </w:numPr>
        <w:spacing w:line="276" w:lineRule="auto"/>
        <w:jc w:val="both"/>
      </w:pPr>
      <w:r>
        <w:rPr>
          <w:rFonts w:ascii="Montserrat" w:hAnsi="Montserrat"/>
          <w:sz w:val="20"/>
          <w:szCs w:val="20"/>
        </w:rPr>
        <w:t xml:space="preserve">Contar con nombramiento vigente. </w:t>
      </w:r>
    </w:p>
    <w:p w14:paraId="774148CB" w14:textId="77777777" w:rsidR="00273BE3" w:rsidRDefault="00000000">
      <w:pPr>
        <w:numPr>
          <w:ilvl w:val="0"/>
          <w:numId w:val="6"/>
        </w:numPr>
        <w:spacing w:line="276" w:lineRule="auto"/>
        <w:jc w:val="both"/>
      </w:pPr>
      <w:r>
        <w:rPr>
          <w:rFonts w:ascii="Montserrat" w:hAnsi="Montserrat"/>
          <w:sz w:val="20"/>
          <w:szCs w:val="20"/>
        </w:rPr>
        <w:t xml:space="preserve">En caso de los estudiantes, ser alumno regular y estar inscrito en alguno de los programas educativos que ofrecen la institución. </w:t>
      </w:r>
    </w:p>
    <w:p w14:paraId="1E9296DF" w14:textId="77777777" w:rsidR="00273BE3" w:rsidRDefault="00000000">
      <w:pPr>
        <w:numPr>
          <w:ilvl w:val="0"/>
          <w:numId w:val="6"/>
        </w:numPr>
        <w:spacing w:line="276" w:lineRule="auto"/>
        <w:jc w:val="both"/>
      </w:pPr>
      <w:r>
        <w:rPr>
          <w:rFonts w:ascii="Montserrat" w:hAnsi="Montserrat"/>
          <w:sz w:val="20"/>
          <w:szCs w:val="20"/>
        </w:rPr>
        <w:t>Mostrar interés y asumir el compromiso por escrito de participar en proyectos de investigación derivados de las LGAC del Grupo de Investigación en el que se solicita ingresar.</w:t>
      </w:r>
    </w:p>
    <w:p w14:paraId="78B2BE0D" w14:textId="77777777" w:rsidR="00273BE3" w:rsidRDefault="00000000">
      <w:pPr>
        <w:numPr>
          <w:ilvl w:val="0"/>
          <w:numId w:val="6"/>
        </w:numPr>
        <w:spacing w:line="276" w:lineRule="auto"/>
        <w:jc w:val="both"/>
      </w:pPr>
      <w:r>
        <w:rPr>
          <w:rFonts w:ascii="Montserrat" w:hAnsi="Montserrat"/>
          <w:sz w:val="20"/>
          <w:szCs w:val="20"/>
        </w:rPr>
        <w:t>La aceptación de PTC, o PHR o estudiantes colaboradores al Grupo de Investigación, deberá ser emitida por los integrantes de este, por escrito y especificando las condiciones de participación.</w:t>
      </w:r>
    </w:p>
    <w:p w14:paraId="7C31FF24" w14:textId="77777777" w:rsidR="00273BE3" w:rsidRDefault="00000000">
      <w:pPr>
        <w:spacing w:line="276" w:lineRule="auto"/>
        <w:jc w:val="center"/>
        <w:rPr>
          <w:rFonts w:ascii="Montserrat" w:hAnsi="Montserrat"/>
          <w:b/>
          <w:color w:val="595959"/>
        </w:rPr>
      </w:pPr>
      <w:r>
        <w:rPr>
          <w:rFonts w:ascii="Montserrat" w:hAnsi="Montserrat"/>
          <w:b/>
          <w:color w:val="595959"/>
        </w:rPr>
        <w:t xml:space="preserve">ACTIVIDADES   </w:t>
      </w:r>
    </w:p>
    <w:p w14:paraId="25160330" w14:textId="77777777" w:rsidR="00273BE3" w:rsidRDefault="00000000">
      <w:pPr>
        <w:numPr>
          <w:ilvl w:val="0"/>
          <w:numId w:val="7"/>
        </w:numPr>
        <w:spacing w:line="276" w:lineRule="auto"/>
        <w:jc w:val="both"/>
        <w:rPr>
          <w:rFonts w:ascii="Montserrat" w:hAnsi="Montserrat"/>
          <w:sz w:val="20"/>
          <w:szCs w:val="20"/>
        </w:rPr>
      </w:pPr>
      <w:r>
        <w:rPr>
          <w:rFonts w:ascii="Montserrat" w:hAnsi="Montserrat"/>
          <w:sz w:val="20"/>
          <w:szCs w:val="20"/>
        </w:rPr>
        <w:t>Elaborar producción académica de calidad derivada de la investigación realizada en la institución.</w:t>
      </w:r>
    </w:p>
    <w:p w14:paraId="58850CB2" w14:textId="77777777" w:rsidR="00273BE3" w:rsidRDefault="00273BE3">
      <w:pPr>
        <w:spacing w:line="276" w:lineRule="auto"/>
        <w:ind w:left="720"/>
        <w:jc w:val="both"/>
        <w:rPr>
          <w:rFonts w:ascii="Montserrat" w:hAnsi="Montserrat"/>
          <w:sz w:val="20"/>
          <w:szCs w:val="20"/>
        </w:rPr>
      </w:pPr>
    </w:p>
    <w:p w14:paraId="0344F4B7" w14:textId="77777777" w:rsidR="00273BE3" w:rsidRDefault="00000000">
      <w:pPr>
        <w:numPr>
          <w:ilvl w:val="0"/>
          <w:numId w:val="7"/>
        </w:numPr>
        <w:spacing w:line="276" w:lineRule="auto"/>
        <w:jc w:val="both"/>
        <w:rPr>
          <w:rFonts w:ascii="Montserrat" w:hAnsi="Montserrat"/>
          <w:sz w:val="20"/>
          <w:szCs w:val="20"/>
        </w:rPr>
      </w:pPr>
      <w:r>
        <w:rPr>
          <w:rFonts w:ascii="Montserrat" w:hAnsi="Montserrat"/>
          <w:sz w:val="20"/>
          <w:szCs w:val="20"/>
        </w:rPr>
        <w:t>Construir proyectos de investigación conjuntos con impacto en la comunidad escolar.</w:t>
      </w:r>
    </w:p>
    <w:p w14:paraId="076CC11D" w14:textId="77777777" w:rsidR="00273BE3" w:rsidRDefault="00273BE3">
      <w:pPr>
        <w:spacing w:line="276" w:lineRule="auto"/>
        <w:ind w:left="720"/>
        <w:jc w:val="both"/>
        <w:rPr>
          <w:rFonts w:ascii="Montserrat" w:hAnsi="Montserrat"/>
          <w:sz w:val="20"/>
          <w:szCs w:val="20"/>
        </w:rPr>
      </w:pPr>
    </w:p>
    <w:p w14:paraId="72392497" w14:textId="77777777" w:rsidR="00273BE3" w:rsidRDefault="00000000">
      <w:pPr>
        <w:numPr>
          <w:ilvl w:val="0"/>
          <w:numId w:val="7"/>
        </w:numPr>
        <w:spacing w:line="276" w:lineRule="auto"/>
        <w:jc w:val="both"/>
        <w:rPr>
          <w:rFonts w:ascii="Montserrat" w:hAnsi="Montserrat"/>
          <w:sz w:val="20"/>
          <w:szCs w:val="20"/>
        </w:rPr>
      </w:pPr>
      <w:r>
        <w:rPr>
          <w:rFonts w:ascii="Montserrat" w:hAnsi="Montserrat"/>
          <w:sz w:val="20"/>
          <w:szCs w:val="20"/>
        </w:rPr>
        <w:t>Formalizar reuniones, eventos y convenios de participación con otras IES.</w:t>
      </w:r>
    </w:p>
    <w:p w14:paraId="153DA863" w14:textId="77777777" w:rsidR="00273BE3" w:rsidRDefault="00273BE3">
      <w:pPr>
        <w:ind w:left="720"/>
        <w:rPr>
          <w:rFonts w:ascii="Montserrat" w:hAnsi="Montserrat"/>
          <w:sz w:val="20"/>
          <w:szCs w:val="20"/>
        </w:rPr>
      </w:pPr>
    </w:p>
    <w:p w14:paraId="7971AC1D" w14:textId="77777777" w:rsidR="00273BE3" w:rsidRDefault="00000000">
      <w:pPr>
        <w:numPr>
          <w:ilvl w:val="0"/>
          <w:numId w:val="7"/>
        </w:numPr>
        <w:spacing w:line="276" w:lineRule="auto"/>
        <w:jc w:val="both"/>
        <w:rPr>
          <w:rFonts w:ascii="Montserrat" w:hAnsi="Montserrat"/>
          <w:sz w:val="20"/>
          <w:szCs w:val="20"/>
        </w:rPr>
      </w:pPr>
      <w:r>
        <w:rPr>
          <w:rFonts w:ascii="Montserrat" w:hAnsi="Montserrat"/>
          <w:sz w:val="20"/>
          <w:szCs w:val="20"/>
        </w:rPr>
        <w:t>Realizar dirección de documentos de titulación individualizada por ciclo escolar y por integrantes de grupo de Investigación.</w:t>
      </w:r>
    </w:p>
    <w:p w14:paraId="18E4BFAF" w14:textId="77777777" w:rsidR="00273BE3" w:rsidRDefault="00273BE3">
      <w:pPr>
        <w:ind w:left="720"/>
        <w:rPr>
          <w:rFonts w:ascii="Montserrat" w:hAnsi="Montserrat"/>
          <w:sz w:val="20"/>
          <w:szCs w:val="20"/>
        </w:rPr>
      </w:pPr>
    </w:p>
    <w:p w14:paraId="1A9A6CD3" w14:textId="77777777" w:rsidR="00273BE3" w:rsidRDefault="00000000">
      <w:pPr>
        <w:numPr>
          <w:ilvl w:val="0"/>
          <w:numId w:val="7"/>
        </w:numPr>
        <w:spacing w:line="276" w:lineRule="auto"/>
        <w:jc w:val="both"/>
        <w:rPr>
          <w:rFonts w:ascii="Montserrat" w:hAnsi="Montserrat"/>
          <w:sz w:val="20"/>
          <w:szCs w:val="20"/>
        </w:rPr>
      </w:pPr>
      <w:r>
        <w:rPr>
          <w:rFonts w:ascii="Montserrat" w:hAnsi="Montserrat"/>
          <w:sz w:val="20"/>
          <w:szCs w:val="20"/>
        </w:rPr>
        <w:t>Efectuar gestión académica en beneficio de la comunidad escolar.</w:t>
      </w:r>
    </w:p>
    <w:p w14:paraId="314DA2BC" w14:textId="77777777" w:rsidR="00273BE3" w:rsidRDefault="00273BE3">
      <w:pPr>
        <w:spacing w:line="276" w:lineRule="auto"/>
        <w:ind w:left="708" w:hanging="708"/>
        <w:jc w:val="both"/>
        <w:rPr>
          <w:rFonts w:ascii="Montserrat" w:hAnsi="Montserrat"/>
          <w:sz w:val="20"/>
          <w:szCs w:val="20"/>
        </w:rPr>
      </w:pPr>
    </w:p>
    <w:p w14:paraId="0A68D619" w14:textId="77777777" w:rsidR="00273BE3" w:rsidRDefault="00000000">
      <w:pPr>
        <w:spacing w:line="276" w:lineRule="auto"/>
        <w:jc w:val="center"/>
        <w:rPr>
          <w:rFonts w:ascii="Montserrat" w:hAnsi="Montserrat"/>
          <w:b/>
          <w:color w:val="595959"/>
        </w:rPr>
      </w:pPr>
      <w:r>
        <w:rPr>
          <w:rFonts w:ascii="Montserrat" w:hAnsi="Montserrat"/>
          <w:b/>
          <w:color w:val="595959"/>
        </w:rPr>
        <w:t>CIERRE DEL ACTA</w:t>
      </w:r>
    </w:p>
    <w:p w14:paraId="72EA41B7" w14:textId="77777777" w:rsidR="00273BE3" w:rsidRDefault="00273BE3">
      <w:pPr>
        <w:spacing w:line="276" w:lineRule="auto"/>
        <w:jc w:val="center"/>
        <w:rPr>
          <w:rFonts w:ascii="Montserrat" w:hAnsi="Montserrat"/>
          <w:b/>
          <w:color w:val="595959"/>
        </w:rPr>
      </w:pPr>
    </w:p>
    <w:p w14:paraId="1FE7F202" w14:textId="77777777" w:rsidR="00273BE3" w:rsidRDefault="00000000">
      <w:pPr>
        <w:spacing w:line="276" w:lineRule="auto"/>
        <w:jc w:val="both"/>
      </w:pPr>
      <w:r>
        <w:rPr>
          <w:rFonts w:ascii="Montserrat" w:hAnsi="Montserrat"/>
          <w:b/>
          <w:bCs/>
          <w:sz w:val="20"/>
          <w:szCs w:val="20"/>
        </w:rPr>
        <w:t>Habiéndose leído y entendido el contenido de este instrumento, los integrantes del Grupo de Investigación ______________________signan de manera voluntaria, al margen y al calce la presente acta constitutiva</w:t>
      </w:r>
      <w:r>
        <w:rPr>
          <w:rFonts w:ascii="Montserrat" w:hAnsi="Montserrat"/>
          <w:sz w:val="20"/>
          <w:szCs w:val="20"/>
        </w:rPr>
        <w:t xml:space="preserve">, con la finalidad de dotarla de plena validez y existencia.  En ------------, Estado de México, siendo ----- horas, del día -- de ------ </w:t>
      </w:r>
      <w:proofErr w:type="spellStart"/>
      <w:r>
        <w:rPr>
          <w:rFonts w:ascii="Montserrat" w:hAnsi="Montserrat"/>
          <w:sz w:val="20"/>
          <w:szCs w:val="20"/>
        </w:rPr>
        <w:t>de</w:t>
      </w:r>
      <w:proofErr w:type="spellEnd"/>
      <w:r>
        <w:rPr>
          <w:rFonts w:ascii="Montserrat" w:hAnsi="Montserrat"/>
          <w:sz w:val="20"/>
          <w:szCs w:val="20"/>
        </w:rPr>
        <w:t xml:space="preserve"> 20--, queda constituido el grupo de investigación, por lo que al calce firman las personas que en esta sesión intervinieron.   </w:t>
      </w:r>
    </w:p>
    <w:p w14:paraId="203BF931" w14:textId="77777777" w:rsidR="00273BE3" w:rsidRDefault="00273BE3">
      <w:pPr>
        <w:spacing w:line="276" w:lineRule="auto"/>
        <w:jc w:val="both"/>
        <w:rPr>
          <w:rFonts w:ascii="Montserrat" w:hAnsi="Montserrat"/>
          <w:b/>
          <w:bCs/>
          <w:sz w:val="20"/>
          <w:szCs w:val="20"/>
        </w:rPr>
      </w:pPr>
    </w:p>
    <w:p w14:paraId="37D384B3" w14:textId="77777777" w:rsidR="00273BE3" w:rsidRDefault="00000000">
      <w:pPr>
        <w:spacing w:line="276" w:lineRule="auto"/>
        <w:jc w:val="center"/>
        <w:rPr>
          <w:rFonts w:ascii="Montserrat" w:hAnsi="Montserrat"/>
          <w:b/>
          <w:bCs/>
        </w:rPr>
      </w:pPr>
      <w:r>
        <w:rPr>
          <w:rFonts w:ascii="Montserrat" w:hAnsi="Montserrat"/>
          <w:b/>
          <w:bCs/>
        </w:rPr>
        <w:t>FIRMANTES</w:t>
      </w:r>
    </w:p>
    <w:tbl>
      <w:tblPr>
        <w:tblW w:w="9962" w:type="dxa"/>
        <w:tblCellMar>
          <w:left w:w="10" w:type="dxa"/>
          <w:right w:w="10" w:type="dxa"/>
        </w:tblCellMar>
        <w:tblLook w:val="04A0" w:firstRow="1" w:lastRow="0" w:firstColumn="1" w:lastColumn="0" w:noHBand="0" w:noVBand="1"/>
      </w:tblPr>
      <w:tblGrid>
        <w:gridCol w:w="4673"/>
        <w:gridCol w:w="567"/>
        <w:gridCol w:w="4722"/>
      </w:tblGrid>
      <w:tr w:rsidR="00273BE3" w14:paraId="280E3C6F" w14:textId="77777777">
        <w:tblPrEx>
          <w:tblCellMar>
            <w:top w:w="0" w:type="dxa"/>
            <w:bottom w:w="0" w:type="dxa"/>
          </w:tblCellMar>
        </w:tblPrEx>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68DD6" w14:textId="77777777" w:rsidR="00273BE3" w:rsidRDefault="00000000">
            <w:pPr>
              <w:spacing w:line="276" w:lineRule="auto"/>
              <w:jc w:val="center"/>
              <w:rPr>
                <w:rFonts w:ascii="Montserrat" w:hAnsi="Montserrat"/>
                <w:b/>
                <w:bCs/>
                <w:sz w:val="20"/>
                <w:szCs w:val="20"/>
              </w:rPr>
            </w:pPr>
            <w:r>
              <w:rPr>
                <w:rFonts w:ascii="Montserrat" w:hAnsi="Montserrat"/>
                <w:b/>
                <w:bCs/>
                <w:sz w:val="20"/>
                <w:szCs w:val="20"/>
              </w:rPr>
              <w:t>Por el Grupo de Investigación “XXXXX”</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C172B" w14:textId="77777777" w:rsidR="00273BE3" w:rsidRDefault="00273BE3">
            <w:pPr>
              <w:spacing w:line="276" w:lineRule="auto"/>
              <w:jc w:val="center"/>
              <w:rPr>
                <w:rFonts w:ascii="Montserrat" w:hAnsi="Montserrat"/>
                <w:b/>
                <w:bCs/>
                <w:sz w:val="20"/>
                <w:szCs w:val="20"/>
              </w:rPr>
            </w:pPr>
          </w:p>
        </w:tc>
        <w:tc>
          <w:tcPr>
            <w:tcW w:w="4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1B0F2" w14:textId="77777777" w:rsidR="00273BE3" w:rsidRDefault="00000000">
            <w:pPr>
              <w:spacing w:line="276" w:lineRule="auto"/>
              <w:jc w:val="center"/>
              <w:rPr>
                <w:rFonts w:ascii="Montserrat" w:hAnsi="Montserrat"/>
                <w:b/>
                <w:bCs/>
                <w:sz w:val="20"/>
                <w:szCs w:val="20"/>
              </w:rPr>
            </w:pPr>
            <w:r>
              <w:rPr>
                <w:rFonts w:ascii="Montserrat" w:hAnsi="Montserrat"/>
                <w:b/>
                <w:bCs/>
                <w:sz w:val="20"/>
                <w:szCs w:val="20"/>
              </w:rPr>
              <w:t>Por el Grupo de Investigación “XXXXX”</w:t>
            </w:r>
          </w:p>
        </w:tc>
      </w:tr>
      <w:tr w:rsidR="00273BE3" w14:paraId="09F05623" w14:textId="77777777">
        <w:tblPrEx>
          <w:tblCellMar>
            <w:top w:w="0" w:type="dxa"/>
            <w:bottom w:w="0" w:type="dxa"/>
          </w:tblCellMar>
        </w:tblPrEx>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1465D" w14:textId="77777777" w:rsidR="00273BE3" w:rsidRDefault="00273BE3">
            <w:pPr>
              <w:spacing w:line="276" w:lineRule="auto"/>
              <w:jc w:val="center"/>
              <w:rPr>
                <w:rFonts w:ascii="Montserrat" w:hAnsi="Montserrat"/>
                <w:b/>
                <w:bCs/>
                <w:sz w:val="20"/>
                <w:szCs w:val="20"/>
              </w:rPr>
            </w:pPr>
          </w:p>
          <w:p w14:paraId="0E654809" w14:textId="77777777" w:rsidR="00273BE3" w:rsidRDefault="00000000">
            <w:pPr>
              <w:spacing w:line="276" w:lineRule="auto"/>
              <w:jc w:val="center"/>
              <w:rPr>
                <w:rFonts w:ascii="Montserrat" w:hAnsi="Montserrat"/>
                <w:sz w:val="20"/>
                <w:szCs w:val="20"/>
              </w:rPr>
            </w:pPr>
            <w:r>
              <w:rPr>
                <w:rFonts w:ascii="Montserrat" w:hAnsi="Montserrat"/>
                <w:sz w:val="20"/>
                <w:szCs w:val="20"/>
              </w:rPr>
              <w:t>XXX</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94A79" w14:textId="77777777" w:rsidR="00273BE3" w:rsidRDefault="00273BE3">
            <w:pPr>
              <w:spacing w:line="276" w:lineRule="auto"/>
              <w:jc w:val="center"/>
              <w:rPr>
                <w:rFonts w:ascii="Montserrat" w:hAnsi="Montserrat"/>
                <w:b/>
                <w:bCs/>
                <w:sz w:val="20"/>
                <w:szCs w:val="20"/>
              </w:rPr>
            </w:pPr>
          </w:p>
        </w:tc>
        <w:tc>
          <w:tcPr>
            <w:tcW w:w="4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AEF8E" w14:textId="77777777" w:rsidR="00273BE3" w:rsidRDefault="00273BE3">
            <w:pPr>
              <w:spacing w:line="276" w:lineRule="auto"/>
              <w:jc w:val="center"/>
              <w:rPr>
                <w:rFonts w:ascii="Montserrat" w:hAnsi="Montserrat"/>
                <w:b/>
                <w:bCs/>
                <w:sz w:val="20"/>
                <w:szCs w:val="20"/>
              </w:rPr>
            </w:pPr>
          </w:p>
          <w:p w14:paraId="5CC4EE21" w14:textId="77777777" w:rsidR="00273BE3" w:rsidRDefault="00000000">
            <w:pPr>
              <w:spacing w:line="276" w:lineRule="auto"/>
              <w:jc w:val="center"/>
            </w:pPr>
            <w:r>
              <w:rPr>
                <w:rFonts w:ascii="Montserrat" w:hAnsi="Montserrat"/>
                <w:sz w:val="20"/>
                <w:szCs w:val="20"/>
              </w:rPr>
              <w:t>XXX</w:t>
            </w:r>
          </w:p>
        </w:tc>
      </w:tr>
      <w:tr w:rsidR="00273BE3" w14:paraId="4B56780C" w14:textId="77777777">
        <w:tblPrEx>
          <w:tblCellMar>
            <w:top w:w="0" w:type="dxa"/>
            <w:bottom w:w="0" w:type="dxa"/>
          </w:tblCellMar>
        </w:tblPrEx>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530A3" w14:textId="77777777" w:rsidR="00273BE3" w:rsidRDefault="00273BE3">
            <w:pPr>
              <w:spacing w:line="276" w:lineRule="auto"/>
              <w:jc w:val="center"/>
              <w:rPr>
                <w:rFonts w:ascii="Montserrat" w:hAnsi="Montserrat"/>
                <w:b/>
                <w:bCs/>
                <w:sz w:val="20"/>
                <w:szCs w:val="20"/>
              </w:rPr>
            </w:pPr>
          </w:p>
          <w:p w14:paraId="01C7D8B3" w14:textId="77777777" w:rsidR="00273BE3" w:rsidRDefault="00000000">
            <w:pPr>
              <w:spacing w:line="276" w:lineRule="auto"/>
              <w:jc w:val="center"/>
            </w:pPr>
            <w:r>
              <w:rPr>
                <w:rFonts w:ascii="Montserrat" w:hAnsi="Montserrat"/>
                <w:sz w:val="20"/>
                <w:szCs w:val="20"/>
              </w:rPr>
              <w:lastRenderedPageBreak/>
              <w:t>XXX</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10BB0" w14:textId="77777777" w:rsidR="00273BE3" w:rsidRDefault="00273BE3">
            <w:pPr>
              <w:spacing w:line="276" w:lineRule="auto"/>
              <w:jc w:val="center"/>
              <w:rPr>
                <w:rFonts w:ascii="Montserrat" w:hAnsi="Montserrat"/>
                <w:b/>
                <w:bCs/>
                <w:sz w:val="20"/>
                <w:szCs w:val="20"/>
              </w:rPr>
            </w:pPr>
          </w:p>
        </w:tc>
        <w:tc>
          <w:tcPr>
            <w:tcW w:w="4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A55C6" w14:textId="77777777" w:rsidR="00273BE3" w:rsidRDefault="00273BE3">
            <w:pPr>
              <w:spacing w:line="276" w:lineRule="auto"/>
              <w:jc w:val="center"/>
              <w:rPr>
                <w:rFonts w:ascii="Montserrat" w:hAnsi="Montserrat"/>
                <w:b/>
                <w:bCs/>
                <w:sz w:val="20"/>
                <w:szCs w:val="20"/>
              </w:rPr>
            </w:pPr>
          </w:p>
          <w:p w14:paraId="377980FF" w14:textId="77777777" w:rsidR="00273BE3" w:rsidRDefault="00000000">
            <w:pPr>
              <w:spacing w:line="276" w:lineRule="auto"/>
              <w:jc w:val="center"/>
            </w:pPr>
            <w:r>
              <w:rPr>
                <w:rFonts w:ascii="Montserrat" w:hAnsi="Montserrat"/>
                <w:sz w:val="20"/>
                <w:szCs w:val="20"/>
              </w:rPr>
              <w:lastRenderedPageBreak/>
              <w:t>XXX</w:t>
            </w:r>
          </w:p>
        </w:tc>
      </w:tr>
      <w:tr w:rsidR="00273BE3" w14:paraId="679F91CE" w14:textId="77777777">
        <w:tblPrEx>
          <w:tblCellMar>
            <w:top w:w="0" w:type="dxa"/>
            <w:bottom w:w="0" w:type="dxa"/>
          </w:tblCellMar>
        </w:tblPrEx>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85427" w14:textId="77777777" w:rsidR="00273BE3" w:rsidRDefault="00273BE3">
            <w:pPr>
              <w:spacing w:line="276" w:lineRule="auto"/>
              <w:jc w:val="center"/>
              <w:rPr>
                <w:rFonts w:ascii="Montserrat" w:hAnsi="Montserrat"/>
                <w:b/>
                <w:bCs/>
                <w:sz w:val="20"/>
                <w:szCs w:val="20"/>
              </w:rPr>
            </w:pPr>
          </w:p>
          <w:p w14:paraId="24D1364F" w14:textId="77777777" w:rsidR="00273BE3" w:rsidRDefault="00000000">
            <w:pPr>
              <w:spacing w:line="276" w:lineRule="auto"/>
              <w:jc w:val="center"/>
            </w:pPr>
            <w:r>
              <w:rPr>
                <w:rFonts w:ascii="Montserrat" w:hAnsi="Montserrat"/>
                <w:sz w:val="20"/>
                <w:szCs w:val="20"/>
              </w:rPr>
              <w:t>XXX</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D3BE3" w14:textId="77777777" w:rsidR="00273BE3" w:rsidRDefault="00273BE3">
            <w:pPr>
              <w:spacing w:line="276" w:lineRule="auto"/>
              <w:jc w:val="center"/>
              <w:rPr>
                <w:rFonts w:ascii="Montserrat" w:hAnsi="Montserrat"/>
                <w:b/>
                <w:bCs/>
                <w:sz w:val="20"/>
                <w:szCs w:val="20"/>
              </w:rPr>
            </w:pPr>
          </w:p>
        </w:tc>
        <w:tc>
          <w:tcPr>
            <w:tcW w:w="4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F1602" w14:textId="77777777" w:rsidR="00273BE3" w:rsidRDefault="00273BE3">
            <w:pPr>
              <w:spacing w:line="276" w:lineRule="auto"/>
              <w:jc w:val="center"/>
              <w:rPr>
                <w:rFonts w:ascii="Montserrat" w:hAnsi="Montserrat"/>
                <w:b/>
                <w:bCs/>
                <w:sz w:val="20"/>
                <w:szCs w:val="20"/>
              </w:rPr>
            </w:pPr>
          </w:p>
          <w:p w14:paraId="294C1A74" w14:textId="77777777" w:rsidR="00273BE3" w:rsidRDefault="00000000">
            <w:pPr>
              <w:spacing w:line="276" w:lineRule="auto"/>
              <w:jc w:val="center"/>
            </w:pPr>
            <w:r>
              <w:rPr>
                <w:rFonts w:ascii="Montserrat" w:hAnsi="Montserrat"/>
                <w:sz w:val="20"/>
                <w:szCs w:val="20"/>
              </w:rPr>
              <w:t>XXX</w:t>
            </w:r>
          </w:p>
        </w:tc>
      </w:tr>
    </w:tbl>
    <w:p w14:paraId="6FA9787B" w14:textId="77777777" w:rsidR="00273BE3" w:rsidRDefault="00000000">
      <w:pPr>
        <w:spacing w:line="276" w:lineRule="auto"/>
        <w:jc w:val="center"/>
        <w:rPr>
          <w:rFonts w:ascii="Montserrat" w:hAnsi="Montserrat"/>
          <w:b/>
          <w:bCs/>
          <w:sz w:val="20"/>
          <w:szCs w:val="20"/>
        </w:rPr>
      </w:pPr>
      <w:r>
        <w:rPr>
          <w:rFonts w:ascii="Montserrat" w:hAnsi="Montserrat"/>
          <w:b/>
          <w:bCs/>
          <w:sz w:val="20"/>
          <w:szCs w:val="20"/>
        </w:rPr>
        <w:t>TESTIGOS</w:t>
      </w:r>
    </w:p>
    <w:tbl>
      <w:tblPr>
        <w:tblW w:w="9962" w:type="dxa"/>
        <w:tblCellMar>
          <w:left w:w="10" w:type="dxa"/>
          <w:right w:w="10" w:type="dxa"/>
        </w:tblCellMar>
        <w:tblLook w:val="04A0" w:firstRow="1" w:lastRow="0" w:firstColumn="1" w:lastColumn="0" w:noHBand="0" w:noVBand="1"/>
      </w:tblPr>
      <w:tblGrid>
        <w:gridCol w:w="4673"/>
        <w:gridCol w:w="567"/>
        <w:gridCol w:w="4722"/>
      </w:tblGrid>
      <w:tr w:rsidR="00273BE3" w14:paraId="23A27F72" w14:textId="77777777">
        <w:tblPrEx>
          <w:tblCellMar>
            <w:top w:w="0" w:type="dxa"/>
            <w:bottom w:w="0" w:type="dxa"/>
          </w:tblCellMar>
        </w:tblPrEx>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FEF0F" w14:textId="77777777" w:rsidR="00273BE3" w:rsidRDefault="00000000">
            <w:pPr>
              <w:spacing w:line="276" w:lineRule="auto"/>
            </w:pPr>
            <w:r>
              <w:rPr>
                <w:rFonts w:ascii="Montserrat" w:hAnsi="Montserrat"/>
                <w:sz w:val="20"/>
                <w:szCs w:val="20"/>
              </w:rPr>
              <w:t>Director de la Escuela Normal de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2ED56" w14:textId="77777777" w:rsidR="00273BE3" w:rsidRDefault="00273BE3">
            <w:pPr>
              <w:spacing w:line="276" w:lineRule="auto"/>
              <w:jc w:val="center"/>
              <w:rPr>
                <w:rFonts w:ascii="Montserrat" w:hAnsi="Montserrat"/>
                <w:b/>
                <w:bCs/>
                <w:sz w:val="20"/>
                <w:szCs w:val="20"/>
              </w:rPr>
            </w:pPr>
          </w:p>
        </w:tc>
        <w:tc>
          <w:tcPr>
            <w:tcW w:w="4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7E2C0" w14:textId="77777777" w:rsidR="00273BE3" w:rsidRDefault="00000000">
            <w:pPr>
              <w:spacing w:line="276" w:lineRule="auto"/>
            </w:pPr>
            <w:r>
              <w:rPr>
                <w:rFonts w:ascii="Montserrat" w:hAnsi="Montserrat"/>
                <w:sz w:val="20"/>
                <w:szCs w:val="20"/>
              </w:rPr>
              <w:t>Subdirector de la Escuela Normal de----------</w:t>
            </w:r>
          </w:p>
        </w:tc>
      </w:tr>
    </w:tbl>
    <w:p w14:paraId="2C000BE3" w14:textId="77777777" w:rsidR="00273BE3" w:rsidRDefault="00273BE3">
      <w:pPr>
        <w:spacing w:line="276" w:lineRule="auto"/>
        <w:jc w:val="center"/>
        <w:rPr>
          <w:rFonts w:ascii="Montserrat" w:hAnsi="Montserrat"/>
          <w:sz w:val="20"/>
          <w:szCs w:val="20"/>
        </w:rPr>
      </w:pPr>
    </w:p>
    <w:p w14:paraId="18D4CFC8" w14:textId="77777777" w:rsidR="00273BE3" w:rsidRDefault="00000000">
      <w:pPr>
        <w:spacing w:after="2" w:line="216" w:lineRule="auto"/>
        <w:ind w:left="10" w:right="77" w:hanging="10"/>
        <w:jc w:val="both"/>
      </w:pPr>
      <w:r>
        <w:rPr>
          <w:rFonts w:ascii="Montserrat" w:hAnsi="Montserrat"/>
          <w:sz w:val="12"/>
          <w:lang w:val="pt-PT"/>
        </w:rPr>
        <w:t xml:space="preserve">C.c.p. ENPEM/ </w:t>
      </w:r>
      <w:r>
        <w:rPr>
          <w:rFonts w:ascii="Montserrat" w:hAnsi="Montserrat"/>
          <w:color w:val="883524"/>
          <w:sz w:val="12"/>
          <w:lang w:val="pt-PT"/>
        </w:rPr>
        <w:t>DIIE</w:t>
      </w:r>
    </w:p>
    <w:p w14:paraId="3733F25A" w14:textId="77777777" w:rsidR="00273BE3" w:rsidRDefault="00000000">
      <w:pPr>
        <w:spacing w:after="2" w:line="216" w:lineRule="auto"/>
        <w:ind w:left="10" w:right="77" w:hanging="10"/>
        <w:jc w:val="both"/>
      </w:pPr>
      <w:r>
        <w:rPr>
          <w:rFonts w:ascii="Montserrat" w:hAnsi="Montserrat"/>
          <w:color w:val="883524"/>
          <w:sz w:val="12"/>
          <w:lang w:val="pt-PT"/>
        </w:rPr>
        <w:t xml:space="preserve"> </w:t>
      </w:r>
      <w:r>
        <w:rPr>
          <w:rFonts w:ascii="Montserrat" w:hAnsi="Montserrat"/>
          <w:color w:val="8A0000"/>
          <w:sz w:val="12"/>
          <w:lang w:val="pt-PT"/>
        </w:rPr>
        <w:t>Integrantes  del GI</w:t>
      </w:r>
    </w:p>
    <w:p w14:paraId="5EE53BDA" w14:textId="77777777" w:rsidR="00273BE3" w:rsidRDefault="00000000">
      <w:pPr>
        <w:rPr>
          <w:rFonts w:ascii="Montserrat" w:hAnsi="Montserrat"/>
          <w:sz w:val="12"/>
        </w:rPr>
      </w:pPr>
      <w:r>
        <w:rPr>
          <w:rFonts w:ascii="Montserrat" w:hAnsi="Montserrat"/>
          <w:sz w:val="12"/>
        </w:rPr>
        <w:t>Archivo Institucional</w:t>
      </w:r>
    </w:p>
    <w:p w14:paraId="1B35F190" w14:textId="77777777" w:rsidR="00273BE3" w:rsidRDefault="00273BE3">
      <w:pPr>
        <w:rPr>
          <w:rFonts w:ascii="Montserrat" w:hAnsi="Montserrat"/>
          <w:sz w:val="12"/>
        </w:rPr>
      </w:pPr>
    </w:p>
    <w:sectPr w:rsidR="00273BE3">
      <w:headerReference w:type="default" r:id="rId7"/>
      <w:footerReference w:type="default" r:id="rId8"/>
      <w:pgSz w:w="12240" w:h="15840"/>
      <w:pgMar w:top="1701" w:right="1134" w:bottom="2268"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40D9F" w14:textId="77777777" w:rsidR="00FA1CF3" w:rsidRDefault="00FA1CF3">
      <w:r>
        <w:separator/>
      </w:r>
    </w:p>
  </w:endnote>
  <w:endnote w:type="continuationSeparator" w:id="0">
    <w:p w14:paraId="5916446E" w14:textId="77777777" w:rsidR="00FA1CF3" w:rsidRDefault="00FA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Montserrat Light">
    <w:altName w:val="Calibri"/>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B99F" w14:textId="77777777" w:rsidR="00000000" w:rsidRDefault="00000000">
    <w:pPr>
      <w:pStyle w:val="Piedepgina"/>
      <w:spacing w:line="288" w:lineRule="auto"/>
      <w:rPr>
        <w:rFonts w:ascii="Montserrat SemiBold" w:hAnsi="Montserrat SemiBold"/>
        <w:b/>
        <w:color w:val="C39852"/>
        <w:sz w:val="15"/>
        <w:lang w:val="es-ES"/>
      </w:rPr>
    </w:pPr>
  </w:p>
  <w:p w14:paraId="785AC8AC" w14:textId="77777777" w:rsidR="00000000" w:rsidRDefault="00000000">
    <w:pPr>
      <w:pStyle w:val="Piedepgina"/>
      <w:tabs>
        <w:tab w:val="clear" w:pos="4419"/>
        <w:tab w:val="clear" w:pos="8838"/>
        <w:tab w:val="left" w:pos="3870"/>
      </w:tabs>
      <w:spacing w:line="288" w:lineRule="auto"/>
    </w:pPr>
    <w:r>
      <w:rPr>
        <w:rFonts w:ascii="Montserrat SemiBold" w:hAnsi="Montserrat SemiBold"/>
        <w:b/>
        <w:noProof/>
        <w:color w:val="C39852"/>
        <w:sz w:val="15"/>
        <w:lang w:eastAsia="es-MX"/>
      </w:rPr>
      <mc:AlternateContent>
        <mc:Choice Requires="wps">
          <w:drawing>
            <wp:anchor distT="0" distB="0" distL="114300" distR="114300" simplePos="0" relativeHeight="251664384" behindDoc="0" locked="0" layoutInCell="1" allowOverlap="1" wp14:anchorId="1B359E30" wp14:editId="730253C1">
              <wp:simplePos x="0" y="0"/>
              <wp:positionH relativeFrom="margin">
                <wp:posOffset>376559</wp:posOffset>
              </wp:positionH>
              <wp:positionV relativeFrom="paragraph">
                <wp:posOffset>11430</wp:posOffset>
              </wp:positionV>
              <wp:extent cx="6179816" cy="299081"/>
              <wp:effectExtent l="0" t="0" r="0" b="5719"/>
              <wp:wrapNone/>
              <wp:docPr id="659026058" name="Cuadro de texto 1"/>
              <wp:cNvGraphicFramePr/>
              <a:graphic xmlns:a="http://schemas.openxmlformats.org/drawingml/2006/main">
                <a:graphicData uri="http://schemas.microsoft.com/office/word/2010/wordprocessingShape">
                  <wps:wsp>
                    <wps:cNvSpPr txBox="1"/>
                    <wps:spPr>
                      <a:xfrm>
                        <a:off x="0" y="0"/>
                        <a:ext cx="6179816" cy="299081"/>
                      </a:xfrm>
                      <a:prstGeom prst="rect">
                        <a:avLst/>
                      </a:prstGeom>
                      <a:noFill/>
                      <a:ln>
                        <a:noFill/>
                        <a:prstDash/>
                      </a:ln>
                    </wps:spPr>
                    <wps:txbx>
                      <w:txbxContent>
                        <w:p w14:paraId="4DDD3DBB" w14:textId="77777777" w:rsidR="00000000" w:rsidRDefault="00000000">
                          <w:pPr>
                            <w:jc w:val="center"/>
                            <w:rPr>
                              <w:rFonts w:ascii="Montserrat Medium" w:hAnsi="Montserrat Medium"/>
                              <w:b/>
                              <w:sz w:val="14"/>
                              <w:szCs w:val="14"/>
                              <w:lang w:val="es-ES_tradnl"/>
                            </w:rPr>
                          </w:pPr>
                        </w:p>
                      </w:txbxContent>
                    </wps:txbx>
                    <wps:bodyPr vert="horz" wrap="square" lIns="91440" tIns="45720" rIns="91440" bIns="45720" anchor="t" anchorCtr="0" compatLnSpc="1">
                      <a:noAutofit/>
                    </wps:bodyPr>
                  </wps:wsp>
                </a:graphicData>
              </a:graphic>
            </wp:anchor>
          </w:drawing>
        </mc:Choice>
        <mc:Fallback>
          <w:pict>
            <v:shapetype w14:anchorId="1B359E30" id="_x0000_t202" coordsize="21600,21600" o:spt="202" path="m,l,21600r21600,l21600,xe">
              <v:stroke joinstyle="miter"/>
              <v:path gradientshapeok="t" o:connecttype="rect"/>
            </v:shapetype>
            <v:shape id="Cuadro de texto 1" o:spid="_x0000_s1028" type="#_x0000_t202" style="position:absolute;margin-left:29.65pt;margin-top:.9pt;width:486.6pt;height:23.5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" filled="f" stroked="f">
              <v:textbox>
                <w:txbxContent>
                  <w:p w14:paraId="4DDD3DBB" w14:textId="77777777" w:rsidR="00000000" w:rsidRDefault="00000000">
                    <w:pPr>
                      <w:jc w:val="center"/>
                      <w:rPr>
                        <w:rFonts w:ascii="Montserrat Medium" w:hAnsi="Montserrat Medium"/>
                        <w:b/>
                        <w:sz w:val="14"/>
                        <w:szCs w:val="14"/>
                        <w:lang w:val="es-ES_tradnl"/>
                      </w:rPr>
                    </w:pPr>
                  </w:p>
                </w:txbxContent>
              </v:textbox>
              <w10:wrap anchorx="margin"/>
            </v:shape>
          </w:pict>
        </mc:Fallback>
      </mc:AlternateContent>
    </w:r>
    <w:r>
      <w:rPr>
        <w:rFonts w:ascii="Montserrat SemiBold" w:hAnsi="Montserrat SemiBold"/>
        <w:b/>
        <w:noProof/>
        <w:color w:val="C39852"/>
        <w:sz w:val="15"/>
        <w:lang w:eastAsia="es-MX"/>
      </w:rPr>
      <mc:AlternateContent>
        <mc:Choice Requires="wps">
          <w:drawing>
            <wp:anchor distT="0" distB="0" distL="114300" distR="114300" simplePos="0" relativeHeight="251663360" behindDoc="0" locked="0" layoutInCell="1" allowOverlap="1" wp14:anchorId="3B53F56B" wp14:editId="1EFAEFB3">
              <wp:simplePos x="0" y="0"/>
              <wp:positionH relativeFrom="margin">
                <wp:posOffset>-123187</wp:posOffset>
              </wp:positionH>
              <wp:positionV relativeFrom="paragraph">
                <wp:posOffset>168907</wp:posOffset>
              </wp:positionV>
              <wp:extent cx="6576063" cy="349245"/>
              <wp:effectExtent l="0" t="0" r="0" b="0"/>
              <wp:wrapNone/>
              <wp:docPr id="1790965482" name="Cuadro de texto 1"/>
              <wp:cNvGraphicFramePr/>
              <a:graphic xmlns:a="http://schemas.openxmlformats.org/drawingml/2006/main">
                <a:graphicData uri="http://schemas.microsoft.com/office/word/2010/wordprocessingShape">
                  <wps:wsp>
                    <wps:cNvSpPr txBox="1"/>
                    <wps:spPr>
                      <a:xfrm>
                        <a:off x="0" y="0"/>
                        <a:ext cx="6576063" cy="349245"/>
                      </a:xfrm>
                      <a:prstGeom prst="rect">
                        <a:avLst/>
                      </a:prstGeom>
                      <a:noFill/>
                      <a:ln>
                        <a:noFill/>
                        <a:prstDash/>
                      </a:ln>
                    </wps:spPr>
                    <wps:txbx>
                      <w:txbxContent>
                        <w:p w14:paraId="084B298B" w14:textId="77777777" w:rsidR="00000000" w:rsidRDefault="00000000">
                          <w:pPr>
                            <w:jc w:val="center"/>
                            <w:rPr>
                              <w:rFonts w:ascii="Montserrat Medium" w:hAnsi="Montserrat Medium"/>
                              <w:sz w:val="14"/>
                              <w:szCs w:val="14"/>
                              <w:lang w:val="es-ES_tradnl"/>
                            </w:rPr>
                          </w:pPr>
                        </w:p>
                      </w:txbxContent>
                    </wps:txbx>
                    <wps:bodyPr vert="horz" wrap="square" lIns="91440" tIns="45720" rIns="91440" bIns="45720" anchor="t" anchorCtr="0" compatLnSpc="1">
                      <a:noAutofit/>
                    </wps:bodyPr>
                  </wps:wsp>
                </a:graphicData>
              </a:graphic>
            </wp:anchor>
          </w:drawing>
        </mc:Choice>
        <mc:Fallback>
          <w:pict>
            <v:shape w14:anchorId="3B53F56B" id="_x0000_s1029" type="#_x0000_t202" style="position:absolute;margin-left:-9.7pt;margin-top:13.3pt;width:517.8pt;height:27.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" filled="f" stroked="f">
              <v:textbox>
                <w:txbxContent>
                  <w:p w14:paraId="084B298B" w14:textId="77777777" w:rsidR="00000000" w:rsidRDefault="00000000">
                    <w:pPr>
                      <w:jc w:val="center"/>
                      <w:rPr>
                        <w:rFonts w:ascii="Montserrat Medium" w:hAnsi="Montserrat Medium"/>
                        <w:sz w:val="14"/>
                        <w:szCs w:val="14"/>
                        <w:lang w:val="es-ES_tradnl"/>
                      </w:rPr>
                    </w:pPr>
                  </w:p>
                </w:txbxContent>
              </v:textbox>
              <w10:wrap anchorx="margin"/>
            </v:shape>
          </w:pict>
        </mc:Fallback>
      </mc:AlternateContent>
    </w:r>
    <w:r>
      <w:rPr>
        <w:rFonts w:ascii="Montserrat SemiBold" w:hAnsi="Montserrat SemiBold"/>
        <w:b/>
        <w:color w:val="C39852"/>
        <w:sz w:val="15"/>
        <w:lang w:val="es-ES"/>
      </w:rPr>
      <w:tab/>
    </w:r>
  </w:p>
  <w:p w14:paraId="4DD16C5D" w14:textId="77777777" w:rsidR="00000000" w:rsidRDefault="00000000">
    <w:pPr>
      <w:pStyle w:val="Piedepgina"/>
      <w:spacing w:line="288" w:lineRule="auto"/>
      <w:jc w:val="center"/>
      <w:rPr>
        <w:rFonts w:ascii="Montserrat SemiBold" w:hAnsi="Montserrat SemiBold"/>
        <w:b/>
        <w:color w:val="C39852"/>
        <w:sz w:val="15"/>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AA2E4" w14:textId="77777777" w:rsidR="00FA1CF3" w:rsidRDefault="00FA1CF3">
      <w:r>
        <w:rPr>
          <w:color w:val="000000"/>
        </w:rPr>
        <w:separator/>
      </w:r>
    </w:p>
  </w:footnote>
  <w:footnote w:type="continuationSeparator" w:id="0">
    <w:p w14:paraId="6996D03C" w14:textId="77777777" w:rsidR="00FA1CF3" w:rsidRDefault="00FA1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695C" w14:textId="77777777" w:rsidR="00000000" w:rsidRDefault="00000000">
    <w:pPr>
      <w:jc w:val="right"/>
    </w:pPr>
    <w:r>
      <w:rPr>
        <w:noProof/>
        <w:lang w:eastAsia="es-MX"/>
      </w:rPr>
      <mc:AlternateContent>
        <mc:Choice Requires="wps">
          <w:drawing>
            <wp:anchor distT="0" distB="0" distL="114300" distR="114300" simplePos="0" relativeHeight="251661312" behindDoc="0" locked="0" layoutInCell="1" allowOverlap="1" wp14:anchorId="0E902EE8" wp14:editId="4C6427B0">
              <wp:simplePos x="0" y="0"/>
              <wp:positionH relativeFrom="column">
                <wp:posOffset>5185406</wp:posOffset>
              </wp:positionH>
              <wp:positionV relativeFrom="paragraph">
                <wp:posOffset>-78738</wp:posOffset>
              </wp:positionV>
              <wp:extent cx="1738631" cy="304796"/>
              <wp:effectExtent l="0" t="0" r="0" b="4"/>
              <wp:wrapSquare wrapText="bothSides"/>
              <wp:docPr id="345381949" name="Cuadro de texto 2"/>
              <wp:cNvGraphicFramePr/>
              <a:graphic xmlns:a="http://schemas.openxmlformats.org/drawingml/2006/main">
                <a:graphicData uri="http://schemas.microsoft.com/office/word/2010/wordprocessingShape">
                  <wps:wsp>
                    <wps:cNvSpPr txBox="1"/>
                    <wps:spPr>
                      <a:xfrm>
                        <a:off x="0" y="0"/>
                        <a:ext cx="1738631" cy="304796"/>
                      </a:xfrm>
                      <a:prstGeom prst="rect">
                        <a:avLst/>
                      </a:prstGeom>
                      <a:noFill/>
                      <a:ln>
                        <a:noFill/>
                        <a:prstDash/>
                      </a:ln>
                    </wps:spPr>
                    <wps:txbx>
                      <w:txbxContent>
                        <w:p w14:paraId="630D0B52" w14:textId="77777777" w:rsidR="00000000" w:rsidRDefault="00000000">
                          <w:pPr>
                            <w:jc w:val="right"/>
                          </w:pPr>
                          <w:r>
                            <w:rPr>
                              <w:rFonts w:ascii="Montserrat" w:hAnsi="Montserrat"/>
                              <w:b/>
                              <w:bCs/>
                              <w:color w:val="FF0000"/>
                              <w:sz w:val="14"/>
                              <w:szCs w:val="14"/>
                            </w:rPr>
                            <w:t>HOJA MEMBRETADA OFICIAL DE LA ESCUELA NORMAL</w:t>
                          </w:r>
                        </w:p>
                      </w:txbxContent>
                    </wps:txbx>
                    <wps:bodyPr vert="horz" wrap="square" lIns="91440" tIns="45720" rIns="91440" bIns="45720" anchor="t" anchorCtr="0" compatLnSpc="0">
                      <a:noAutofit/>
                    </wps:bodyPr>
                  </wps:wsp>
                </a:graphicData>
              </a:graphic>
            </wp:anchor>
          </w:drawing>
        </mc:Choice>
        <mc:Fallback>
          <w:pict>
            <v:shapetype w14:anchorId="0E902EE8" id="_x0000_t202" coordsize="21600,21600" o:spt="202" path="m,l,21600r21600,l21600,xe">
              <v:stroke joinstyle="miter"/>
              <v:path gradientshapeok="t" o:connecttype="rect"/>
            </v:shapetype>
            <v:shape id="_x0000_s1027" type="#_x0000_t202" style="position:absolute;left:0;text-align:left;margin-left:408.3pt;margin-top:-6.2pt;width:136.9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" filled="f" stroked="f">
              <v:textbox>
                <w:txbxContent>
                  <w:p w14:paraId="630D0B52" w14:textId="77777777" w:rsidR="00000000" w:rsidRDefault="00000000">
                    <w:pPr>
                      <w:jc w:val="right"/>
                    </w:pPr>
                    <w:r>
                      <w:rPr>
                        <w:rFonts w:ascii="Montserrat" w:hAnsi="Montserrat"/>
                        <w:b/>
                        <w:bCs/>
                        <w:color w:val="FF0000"/>
                        <w:sz w:val="14"/>
                        <w:szCs w:val="14"/>
                      </w:rPr>
                      <w:t>HOJA MEMBRETADA OFICIAL DE LA ESCUELA NORMAL</w:t>
                    </w:r>
                  </w:p>
                </w:txbxContent>
              </v:textbox>
              <w10:wrap type="square"/>
            </v:shape>
          </w:pict>
        </mc:Fallback>
      </mc:AlternateContent>
    </w:r>
    <w:r>
      <w:rPr>
        <w:rFonts w:ascii="Montserrat" w:hAnsi="Montserrat"/>
        <w:noProof/>
        <w:sz w:val="13"/>
        <w:szCs w:val="13"/>
        <w:lang w:eastAsia="es-MX"/>
      </w:rPr>
      <w:drawing>
        <wp:anchor distT="0" distB="0" distL="114300" distR="114300" simplePos="0" relativeHeight="251660288" behindDoc="1" locked="0" layoutInCell="1" allowOverlap="1" wp14:anchorId="395367A0" wp14:editId="4FBB330D">
          <wp:simplePos x="0" y="0"/>
          <wp:positionH relativeFrom="column">
            <wp:posOffset>-266703</wp:posOffset>
          </wp:positionH>
          <wp:positionV relativeFrom="paragraph">
            <wp:posOffset>-691515</wp:posOffset>
          </wp:positionV>
          <wp:extent cx="6938174" cy="1265593"/>
          <wp:effectExtent l="0" t="0" r="0" b="0"/>
          <wp:wrapNone/>
          <wp:docPr id="1659523751"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938174" cy="1265593"/>
                  </a:xfrm>
                  <a:prstGeom prst="rect">
                    <a:avLst/>
                  </a:prstGeom>
                  <a:noFill/>
                  <a:ln>
                    <a:noFill/>
                    <a:prstDash/>
                  </a:ln>
                </pic:spPr>
              </pic:pic>
            </a:graphicData>
          </a:graphic>
        </wp:anchor>
      </w:drawing>
    </w:r>
  </w:p>
  <w:p w14:paraId="1E86C770" w14:textId="77777777" w:rsidR="00000000" w:rsidRDefault="00000000">
    <w:pPr>
      <w:tabs>
        <w:tab w:val="left" w:pos="3054"/>
        <w:tab w:val="right" w:pos="10348"/>
      </w:tabs>
    </w:pPr>
    <w:r>
      <w:rPr>
        <w:rFonts w:ascii="Montserrat" w:hAnsi="Montserrat"/>
        <w:b/>
        <w:sz w:val="15"/>
        <w:szCs w:val="15"/>
      </w:rPr>
      <w:tab/>
    </w:r>
    <w:r>
      <w:rPr>
        <w:rFonts w:ascii="Montserrat" w:hAnsi="Montserrat"/>
        <w:b/>
        <w:sz w:val="15"/>
        <w:szCs w:val="15"/>
      </w:rPr>
      <w:tab/>
      <w:t xml:space="preserve">           </w:t>
    </w:r>
  </w:p>
  <w:p w14:paraId="339DE56F" w14:textId="77777777" w:rsidR="00000000" w:rsidRDefault="00000000">
    <w:pPr>
      <w:jc w:val="right"/>
      <w:rPr>
        <w:rFonts w:ascii="Montserrat" w:hAnsi="Montserrat"/>
        <w:sz w:val="13"/>
        <w:szCs w:val="13"/>
      </w:rPr>
    </w:pPr>
  </w:p>
  <w:p w14:paraId="4B77B3AE" w14:textId="77777777" w:rsidR="00000000" w:rsidRDefault="00000000">
    <w:pPr>
      <w:tabs>
        <w:tab w:val="left" w:pos="5760"/>
        <w:tab w:val="right" w:pos="10348"/>
      </w:tabs>
      <w:rPr>
        <w:rFonts w:ascii="Montserrat Light" w:hAnsi="Montserrat Light"/>
        <w:sz w:val="12"/>
        <w:szCs w:val="12"/>
      </w:rPr>
    </w:pPr>
    <w:r>
      <w:rPr>
        <w:rFonts w:ascii="Montserrat Light" w:hAnsi="Montserrat Light"/>
        <w:sz w:val="12"/>
        <w:szCs w:val="12"/>
      </w:rPr>
      <w:tab/>
    </w:r>
    <w:r>
      <w:rPr>
        <w:rFonts w:ascii="Montserrat Light" w:hAnsi="Montserrat Light"/>
        <w:sz w:val="12"/>
        <w:szCs w:val="12"/>
      </w:rPr>
      <w:tab/>
      <w:t xml:space="preserve">                      </w:t>
    </w:r>
  </w:p>
  <w:p w14:paraId="4A350AAE" w14:textId="77777777" w:rsidR="00000000" w:rsidRDefault="00000000">
    <w:pPr>
      <w:jc w:val="right"/>
    </w:pPr>
    <w:r>
      <w:rPr>
        <w:rFonts w:ascii="Montserrat" w:hAnsi="Montserrat"/>
        <w:b/>
        <w:sz w:val="15"/>
        <w:szCs w:val="15"/>
      </w:rPr>
      <w:tab/>
    </w:r>
    <w:r>
      <w:rPr>
        <w:rFonts w:ascii="Montserrat" w:hAnsi="Montserrat"/>
        <w:b/>
        <w:sz w:val="15"/>
        <w:szCs w:val="15"/>
      </w:rPr>
      <w:tab/>
    </w:r>
  </w:p>
  <w:p w14:paraId="6FE78156" w14:textId="77777777" w:rsidR="00000000" w:rsidRDefault="00000000">
    <w:pPr>
      <w:tabs>
        <w:tab w:val="left" w:pos="3054"/>
        <w:tab w:val="right" w:pos="9972"/>
      </w:tabs>
    </w:pPr>
    <w:r>
      <w:rPr>
        <w:rFonts w:ascii="Montserrat" w:hAnsi="Montserrat"/>
        <w:b/>
        <w:sz w:val="15"/>
        <w:szCs w:val="15"/>
      </w:rPr>
      <w:tab/>
    </w:r>
    <w:r>
      <w:rPr>
        <w:rFonts w:ascii="Montserrat" w:hAnsi="Montserrat"/>
        <w:b/>
        <w:sz w:val="15"/>
        <w:szCs w:val="15"/>
      </w:rPr>
      <w:tab/>
    </w:r>
  </w:p>
  <w:p w14:paraId="1F59AF10" w14:textId="77777777" w:rsidR="00000000" w:rsidRDefault="00000000">
    <w:pPr>
      <w:spacing w:after="160" w:line="256" w:lineRule="auto"/>
      <w:jc w:val="center"/>
    </w:pPr>
    <w:r>
      <w:rPr>
        <w:rFonts w:ascii="Montserrat ExtraBold" w:hAnsi="Montserrat ExtraBold"/>
        <w:b/>
        <w:noProof/>
        <w:sz w:val="14"/>
        <w:szCs w:val="14"/>
        <w:lang w:eastAsia="es-MX"/>
      </w:rPr>
      <w:drawing>
        <wp:anchor distT="0" distB="0" distL="114300" distR="114300" simplePos="0" relativeHeight="251659264" behindDoc="1" locked="0" layoutInCell="1" allowOverlap="1" wp14:anchorId="5BA24FF7" wp14:editId="7CE29330">
          <wp:simplePos x="0" y="0"/>
          <wp:positionH relativeFrom="page">
            <wp:align>left</wp:align>
          </wp:positionH>
          <wp:positionV relativeFrom="paragraph">
            <wp:posOffset>1004568</wp:posOffset>
          </wp:positionV>
          <wp:extent cx="7790816" cy="7554599"/>
          <wp:effectExtent l="0" t="0" r="634" b="8251"/>
          <wp:wrapNone/>
          <wp:docPr id="618285772"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t="25069"/>
                  <a:stretch>
                    <a:fillRect/>
                  </a:stretch>
                </pic:blipFill>
                <pic:spPr>
                  <a:xfrm>
                    <a:off x="0" y="0"/>
                    <a:ext cx="7790816" cy="755459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C6F12"/>
    <w:multiLevelType w:val="multilevel"/>
    <w:tmpl w:val="A63CC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3E4464"/>
    <w:multiLevelType w:val="multilevel"/>
    <w:tmpl w:val="FFF29940"/>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5FE636EB"/>
    <w:multiLevelType w:val="multilevel"/>
    <w:tmpl w:val="08D63D48"/>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690D64E4"/>
    <w:multiLevelType w:val="multilevel"/>
    <w:tmpl w:val="AF5CD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6EA3258E"/>
    <w:multiLevelType w:val="multilevel"/>
    <w:tmpl w:val="CC8CD06C"/>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7103579F"/>
    <w:multiLevelType w:val="multilevel"/>
    <w:tmpl w:val="7DC212A8"/>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75E34C29"/>
    <w:multiLevelType w:val="multilevel"/>
    <w:tmpl w:val="0D723F7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549151189">
    <w:abstractNumId w:val="2"/>
  </w:num>
  <w:num w:numId="2" w16cid:durableId="831991066">
    <w:abstractNumId w:val="4"/>
  </w:num>
  <w:num w:numId="3" w16cid:durableId="655648170">
    <w:abstractNumId w:val="6"/>
  </w:num>
  <w:num w:numId="4" w16cid:durableId="23672174">
    <w:abstractNumId w:val="5"/>
  </w:num>
  <w:num w:numId="5" w16cid:durableId="1184517306">
    <w:abstractNumId w:val="3"/>
  </w:num>
  <w:num w:numId="6" w16cid:durableId="1720931390">
    <w:abstractNumId w:val="1"/>
  </w:num>
  <w:num w:numId="7" w16cid:durableId="177690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73BE3"/>
    <w:rsid w:val="00273BE3"/>
    <w:rsid w:val="008871B9"/>
    <w:rsid w:val="00C539BF"/>
    <w:rsid w:val="00FA1C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3302"/>
  <w15:docId w15:val="{155D335E-88DD-4A11-8857-E61DCB47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s-MX"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uiPriority w:val="9"/>
    <w:qFormat/>
    <w:pPr>
      <w:spacing w:before="100" w:after="100"/>
      <w:outlineLvl w:val="0"/>
    </w:pPr>
    <w:rPr>
      <w:rFonts w:ascii="Times New Roman" w:eastAsia="Times New Roman" w:hAnsi="Times New Roman" w:cs="Times New Roman"/>
      <w:b/>
      <w:bCs/>
      <w:kern w:val="3"/>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pPr>
  </w:style>
  <w:style w:type="character" w:customStyle="1" w:styleId="PiedepginaCar">
    <w:name w:val="Pie de página Car"/>
    <w:basedOn w:val="Fuentedeprrafopredeter"/>
  </w:style>
  <w:style w:type="character" w:customStyle="1" w:styleId="Ttulo1Car">
    <w:name w:val="Título 1 Car"/>
    <w:basedOn w:val="Fuentedeprrafopredeter"/>
    <w:rPr>
      <w:rFonts w:ascii="Times New Roman" w:eastAsia="Times New Roman" w:hAnsi="Times New Roman" w:cs="Times New Roman"/>
      <w:b/>
      <w:bCs/>
      <w:kern w:val="3"/>
      <w:sz w:val="48"/>
      <w:szCs w:val="48"/>
      <w:lang w:eastAsia="es-MX"/>
    </w:rPr>
  </w:style>
  <w:style w:type="character" w:styleId="Hipervnculo">
    <w:name w:val="Hyperlink"/>
    <w:basedOn w:val="Fuentedeprrafopredeter"/>
    <w:rPr>
      <w:color w:val="0000FF"/>
      <w:u w:val="single"/>
    </w:rPr>
  </w:style>
  <w:style w:type="paragraph" w:styleId="Textodeglobo">
    <w:name w:val="Balloon Text"/>
    <w:basedOn w:val="Normal"/>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styleId="Prrafodelista">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9309</Characters>
  <Application>Microsoft Office Word</Application>
  <DocSecurity>0</DocSecurity>
  <Lines>77</Lines>
  <Paragraphs>21</Paragraphs>
  <ScaleCrop>false</ScaleCrop>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dc:description/>
  <cp:lastModifiedBy>Verónica Uribe Ruiz</cp:lastModifiedBy>
  <cp:revision>2</cp:revision>
  <cp:lastPrinted>2024-09-20T19:48:00Z</cp:lastPrinted>
  <dcterms:created xsi:type="dcterms:W3CDTF">2025-08-20T18:16:00Z</dcterms:created>
  <dcterms:modified xsi:type="dcterms:W3CDTF">2025-08-20T18:16:00Z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0x01010031E1885DC192F245B5417BD031A23F2B</vt:lpwstr>
  </property>
</Properties>
</file>